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D2" w:rsidRPr="00B874FB" w:rsidRDefault="003F28D2" w:rsidP="003F28D2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указания по изучению дисциплины для студентов</w:t>
      </w:r>
    </w:p>
    <w:p w:rsidR="003F28D2" w:rsidRDefault="003F28D2" w:rsidP="003F28D2">
      <w:pPr>
        <w:ind w:firstLine="284"/>
        <w:jc w:val="both"/>
        <w:rPr>
          <w:sz w:val="24"/>
          <w:szCs w:val="24"/>
        </w:rPr>
      </w:pPr>
      <w:r w:rsidRPr="00B874FB">
        <w:rPr>
          <w:sz w:val="24"/>
          <w:szCs w:val="24"/>
        </w:rPr>
        <w:t xml:space="preserve">При работе с настоящим учебно-методическим комплексом особое внимание следует обратить на содержание разделов дисциплины, темы для самостоятельного изучения и подробный список вопросов, выносимых на зачет. </w:t>
      </w:r>
    </w:p>
    <w:p w:rsidR="003F28D2" w:rsidRPr="00130CC0" w:rsidRDefault="003F28D2" w:rsidP="003F28D2">
      <w:pPr>
        <w:ind w:firstLine="709"/>
        <w:jc w:val="both"/>
        <w:rPr>
          <w:sz w:val="24"/>
          <w:szCs w:val="24"/>
        </w:rPr>
      </w:pPr>
      <w:r w:rsidRPr="00130CC0">
        <w:rPr>
          <w:color w:val="000000"/>
          <w:spacing w:val="-10"/>
          <w:sz w:val="24"/>
          <w:szCs w:val="24"/>
        </w:rPr>
        <w:t>Дисциплина «Экологическая химия» является курсом по выбору и состоит из четырех разделов. В разделе</w:t>
      </w:r>
      <w:r>
        <w:rPr>
          <w:color w:val="000000"/>
          <w:spacing w:val="-10"/>
          <w:sz w:val="24"/>
          <w:szCs w:val="24"/>
        </w:rPr>
        <w:t xml:space="preserve"> 1</w:t>
      </w:r>
      <w:r w:rsidRPr="00130CC0">
        <w:rPr>
          <w:color w:val="000000"/>
          <w:spacing w:val="-10"/>
          <w:sz w:val="24"/>
          <w:szCs w:val="24"/>
        </w:rPr>
        <w:t xml:space="preserve"> </w:t>
      </w:r>
      <w:r w:rsidRPr="00130CC0">
        <w:rPr>
          <w:b/>
          <w:bCs/>
          <w:i/>
          <w:iCs/>
          <w:color w:val="000000"/>
          <w:spacing w:val="-10"/>
          <w:sz w:val="24"/>
          <w:szCs w:val="24"/>
        </w:rPr>
        <w:t xml:space="preserve">"Основные понятия </w:t>
      </w:r>
      <w:r>
        <w:rPr>
          <w:b/>
          <w:bCs/>
          <w:i/>
          <w:iCs/>
          <w:color w:val="000000"/>
          <w:spacing w:val="-10"/>
          <w:sz w:val="24"/>
          <w:szCs w:val="24"/>
        </w:rPr>
        <w:t>и концепции</w:t>
      </w:r>
      <w:r w:rsidRPr="00130CC0">
        <w:rPr>
          <w:b/>
          <w:bCs/>
          <w:i/>
          <w:iCs/>
          <w:color w:val="000000"/>
          <w:spacing w:val="-10"/>
          <w:sz w:val="24"/>
          <w:szCs w:val="24"/>
        </w:rPr>
        <w:t xml:space="preserve"> экологической химии"</w:t>
      </w:r>
      <w:r w:rsidRPr="00130CC0">
        <w:rPr>
          <w:color w:val="000000"/>
          <w:spacing w:val="-10"/>
          <w:sz w:val="24"/>
          <w:szCs w:val="24"/>
        </w:rPr>
        <w:t xml:space="preserve"> даны основные определения, которыми оперирует </w:t>
      </w:r>
      <w:r w:rsidRPr="00130CC0">
        <w:rPr>
          <w:sz w:val="24"/>
          <w:szCs w:val="24"/>
        </w:rPr>
        <w:t xml:space="preserve">экологическая химия, охарактеризованы  основные </w:t>
      </w:r>
      <w:proofErr w:type="spellStart"/>
      <w:r w:rsidRPr="00130CC0">
        <w:rPr>
          <w:sz w:val="24"/>
          <w:szCs w:val="24"/>
        </w:rPr>
        <w:t>поллютанты</w:t>
      </w:r>
      <w:proofErr w:type="spellEnd"/>
      <w:r w:rsidRPr="00130CC0">
        <w:rPr>
          <w:sz w:val="24"/>
          <w:szCs w:val="24"/>
        </w:rPr>
        <w:t>: тяжелые металлы, пестициды, радионуклиды, газообразные вещества. Дано представление о нормировании химических загрязнений окружающей среды.</w:t>
      </w:r>
      <w:r>
        <w:rPr>
          <w:sz w:val="24"/>
          <w:szCs w:val="24"/>
        </w:rPr>
        <w:t xml:space="preserve"> Для четкого понимания тем данного раздела Вам необходимы базовые знания, полученные при изучении курса агроэкологии.</w:t>
      </w:r>
    </w:p>
    <w:p w:rsidR="003F28D2" w:rsidRPr="00130CC0" w:rsidRDefault="003F28D2" w:rsidP="003F28D2">
      <w:pPr>
        <w:ind w:firstLine="709"/>
        <w:jc w:val="both"/>
        <w:rPr>
          <w:sz w:val="24"/>
          <w:szCs w:val="24"/>
        </w:rPr>
      </w:pPr>
      <w:r w:rsidRPr="00130CC0">
        <w:rPr>
          <w:sz w:val="24"/>
          <w:szCs w:val="24"/>
        </w:rPr>
        <w:t>В разделе</w:t>
      </w:r>
      <w:r>
        <w:rPr>
          <w:sz w:val="24"/>
          <w:szCs w:val="24"/>
        </w:rPr>
        <w:t xml:space="preserve"> 2</w:t>
      </w:r>
      <w:r w:rsidRPr="00130CC0">
        <w:rPr>
          <w:sz w:val="24"/>
          <w:szCs w:val="24"/>
        </w:rPr>
        <w:t xml:space="preserve"> "</w:t>
      </w:r>
      <w:proofErr w:type="spellStart"/>
      <w:r w:rsidRPr="00130CC0">
        <w:rPr>
          <w:b/>
          <w:bCs/>
          <w:i/>
          <w:iCs/>
          <w:sz w:val="24"/>
          <w:szCs w:val="24"/>
        </w:rPr>
        <w:t>Экохимические</w:t>
      </w:r>
      <w:proofErr w:type="spellEnd"/>
      <w:r w:rsidRPr="00130CC0">
        <w:rPr>
          <w:b/>
          <w:bCs/>
          <w:i/>
          <w:iCs/>
          <w:sz w:val="24"/>
          <w:szCs w:val="24"/>
        </w:rPr>
        <w:t xml:space="preserve"> процессы. Основные загрязняющие компоненты. Источники их поступления в окружающую среду</w:t>
      </w:r>
      <w:r w:rsidRPr="00130CC0">
        <w:rPr>
          <w:sz w:val="24"/>
          <w:szCs w:val="24"/>
        </w:rPr>
        <w:t xml:space="preserve">"  рассмотрены пути возникновения загрязнений земной атмосферы, водных ресурсов, почв и продуктов питания. Приведены схемы и описание основных биогеохимических циклов. </w:t>
      </w:r>
      <w:r>
        <w:rPr>
          <w:sz w:val="24"/>
          <w:szCs w:val="24"/>
        </w:rPr>
        <w:t xml:space="preserve">Специфика при изучении раздела </w:t>
      </w:r>
      <w:r w:rsidRPr="00B874FB">
        <w:rPr>
          <w:sz w:val="24"/>
          <w:szCs w:val="24"/>
        </w:rPr>
        <w:t xml:space="preserve">2 проявляется в необходимости базовых знаний о свойствах </w:t>
      </w:r>
      <w:r>
        <w:rPr>
          <w:sz w:val="24"/>
          <w:szCs w:val="24"/>
        </w:rPr>
        <w:t>атмосферы, гидросферы и литосферы</w:t>
      </w:r>
      <w:r w:rsidRPr="00B874FB">
        <w:rPr>
          <w:sz w:val="24"/>
          <w:szCs w:val="24"/>
        </w:rPr>
        <w:t>, поэтому, прежде чем приступить к изучению данного раздела</w:t>
      </w:r>
      <w:r>
        <w:rPr>
          <w:sz w:val="24"/>
          <w:szCs w:val="24"/>
        </w:rPr>
        <w:t>, В</w:t>
      </w:r>
      <w:r w:rsidRPr="00B874FB">
        <w:rPr>
          <w:sz w:val="24"/>
          <w:szCs w:val="24"/>
        </w:rPr>
        <w:t xml:space="preserve">ам следует повторить </w:t>
      </w:r>
      <w:r>
        <w:rPr>
          <w:sz w:val="24"/>
          <w:szCs w:val="24"/>
        </w:rPr>
        <w:t>соответствующие темы курса экологии.</w:t>
      </w:r>
    </w:p>
    <w:p w:rsidR="003F28D2" w:rsidRPr="00130CC0" w:rsidRDefault="003F28D2" w:rsidP="003F28D2">
      <w:pPr>
        <w:ind w:firstLine="709"/>
        <w:jc w:val="both"/>
        <w:rPr>
          <w:sz w:val="24"/>
          <w:szCs w:val="24"/>
        </w:rPr>
      </w:pPr>
      <w:r w:rsidRPr="00130CC0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 xml:space="preserve">3 </w:t>
      </w:r>
      <w:r w:rsidRPr="00130CC0">
        <w:rPr>
          <w:b/>
          <w:bCs/>
          <w:i/>
          <w:iCs/>
          <w:sz w:val="24"/>
          <w:szCs w:val="24"/>
        </w:rPr>
        <w:t>" Органические соединения в организме человека и окружающей среде"</w:t>
      </w:r>
      <w:r w:rsidRPr="00130CC0">
        <w:rPr>
          <w:sz w:val="24"/>
          <w:szCs w:val="24"/>
        </w:rPr>
        <w:t xml:space="preserve"> особое внимание  уделено проблеме биологической конверсии трудноулавливаемых органических отходов крупных животноводческих ферм, накопления пестицидов в почвах, роли нефти в хозяйственной деятельности человека и окружающей среде, использования органических веществ как лекарственных сре</w:t>
      </w:r>
      <w:proofErr w:type="gramStart"/>
      <w:r w:rsidRPr="00130CC0">
        <w:rPr>
          <w:sz w:val="24"/>
          <w:szCs w:val="24"/>
        </w:rPr>
        <w:t>дств пр</w:t>
      </w:r>
      <w:proofErr w:type="gramEnd"/>
      <w:r w:rsidRPr="00130CC0">
        <w:rPr>
          <w:sz w:val="24"/>
          <w:szCs w:val="24"/>
        </w:rPr>
        <w:t>отив болезне</w:t>
      </w:r>
      <w:r>
        <w:rPr>
          <w:sz w:val="24"/>
          <w:szCs w:val="24"/>
        </w:rPr>
        <w:t>й человека и животных</w:t>
      </w:r>
      <w:r w:rsidRPr="00130CC0">
        <w:rPr>
          <w:sz w:val="24"/>
          <w:szCs w:val="24"/>
        </w:rPr>
        <w:t xml:space="preserve">. </w:t>
      </w:r>
      <w:r w:rsidRPr="00B874FB">
        <w:rPr>
          <w:sz w:val="24"/>
          <w:szCs w:val="24"/>
        </w:rPr>
        <w:t>Специфика при изучении раздела №3 проявляется в необходимости базовых зн</w:t>
      </w:r>
      <w:r>
        <w:rPr>
          <w:sz w:val="24"/>
          <w:szCs w:val="24"/>
        </w:rPr>
        <w:t>аний о свойствах различных классов органических веществ. При рассмотрении отдельных вопросов Вам следует обращаться к дополнительной литературе по органической химии.</w:t>
      </w:r>
    </w:p>
    <w:p w:rsidR="003F28D2" w:rsidRDefault="003F28D2" w:rsidP="003F28D2">
      <w:pPr>
        <w:ind w:firstLine="284"/>
        <w:jc w:val="both"/>
        <w:rPr>
          <w:sz w:val="24"/>
          <w:szCs w:val="24"/>
        </w:rPr>
      </w:pPr>
      <w:r w:rsidRPr="00130CC0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 xml:space="preserve">4 </w:t>
      </w:r>
      <w:r w:rsidRPr="00130CC0">
        <w:rPr>
          <w:sz w:val="24"/>
          <w:szCs w:val="24"/>
        </w:rPr>
        <w:t>"</w:t>
      </w:r>
      <w:r w:rsidRPr="00130CC0">
        <w:rPr>
          <w:b/>
          <w:bCs/>
          <w:i/>
          <w:iCs/>
          <w:sz w:val="24"/>
          <w:szCs w:val="24"/>
        </w:rPr>
        <w:t xml:space="preserve">Мониторинг </w:t>
      </w:r>
      <w:proofErr w:type="spellStart"/>
      <w:r w:rsidRPr="00130CC0">
        <w:rPr>
          <w:b/>
          <w:bCs/>
          <w:i/>
          <w:iCs/>
          <w:sz w:val="24"/>
          <w:szCs w:val="24"/>
        </w:rPr>
        <w:t>поллютантов</w:t>
      </w:r>
      <w:proofErr w:type="spellEnd"/>
      <w:r w:rsidRPr="00130CC0">
        <w:rPr>
          <w:b/>
          <w:bCs/>
          <w:i/>
          <w:iCs/>
          <w:sz w:val="24"/>
          <w:szCs w:val="24"/>
        </w:rPr>
        <w:t xml:space="preserve"> и очистка от них</w:t>
      </w:r>
      <w:r w:rsidRPr="00130CC0">
        <w:rPr>
          <w:sz w:val="24"/>
          <w:szCs w:val="24"/>
        </w:rPr>
        <w:t xml:space="preserve">" приведена классификация современных химических, </w:t>
      </w:r>
      <w:proofErr w:type="spellStart"/>
      <w:proofErr w:type="gramStart"/>
      <w:r w:rsidRPr="00130CC0">
        <w:rPr>
          <w:sz w:val="24"/>
          <w:szCs w:val="24"/>
        </w:rPr>
        <w:t>физико</w:t>
      </w:r>
      <w:proofErr w:type="spellEnd"/>
      <w:r w:rsidRPr="00130CC0">
        <w:rPr>
          <w:sz w:val="24"/>
          <w:szCs w:val="24"/>
        </w:rPr>
        <w:t xml:space="preserve"> – химических</w:t>
      </w:r>
      <w:proofErr w:type="gramEnd"/>
      <w:r w:rsidRPr="00130CC0">
        <w:rPr>
          <w:sz w:val="24"/>
          <w:szCs w:val="24"/>
        </w:rPr>
        <w:t xml:space="preserve"> и физических методов исследования, с помощью которых в настоящее время осуществляется мониторинг состояния окружающей среды. Подробно описаны способы очистки воздуха, воды и других объектов от загрязнителей. Большое внимание уделено современным мембранным методам очистки, разделения и концентрирования веществ.</w:t>
      </w:r>
      <w:r w:rsidRPr="00B874FB">
        <w:rPr>
          <w:sz w:val="24"/>
          <w:szCs w:val="24"/>
        </w:rPr>
        <w:t xml:space="preserve"> Специфика при изучении раздела </w:t>
      </w:r>
      <w:r>
        <w:rPr>
          <w:sz w:val="24"/>
          <w:szCs w:val="24"/>
        </w:rPr>
        <w:t xml:space="preserve">4 </w:t>
      </w:r>
      <w:r w:rsidRPr="00B874FB">
        <w:rPr>
          <w:sz w:val="24"/>
          <w:szCs w:val="24"/>
        </w:rPr>
        <w:t>проявляется в необходимости базовых знаний о свойствах электромагнитных волн и законах оптики</w:t>
      </w:r>
      <w:r>
        <w:rPr>
          <w:sz w:val="24"/>
          <w:szCs w:val="24"/>
        </w:rPr>
        <w:t>,</w:t>
      </w:r>
      <w:r w:rsidRPr="002C19ED">
        <w:rPr>
          <w:sz w:val="24"/>
          <w:szCs w:val="24"/>
        </w:rPr>
        <w:t xml:space="preserve"> </w:t>
      </w:r>
      <w:r w:rsidRPr="00B874FB">
        <w:rPr>
          <w:sz w:val="24"/>
          <w:szCs w:val="24"/>
        </w:rPr>
        <w:t>об электрических явлениях и свойствах растворов электролитов</w:t>
      </w:r>
      <w:r>
        <w:rPr>
          <w:sz w:val="24"/>
          <w:szCs w:val="24"/>
        </w:rPr>
        <w:t xml:space="preserve">, поэтому </w:t>
      </w:r>
      <w:r w:rsidRPr="00B874FB">
        <w:rPr>
          <w:sz w:val="24"/>
          <w:szCs w:val="24"/>
        </w:rPr>
        <w:t>прежде чем приступить к изучению данного раздела</w:t>
      </w:r>
      <w:r>
        <w:rPr>
          <w:sz w:val="24"/>
          <w:szCs w:val="24"/>
        </w:rPr>
        <w:t>, В</w:t>
      </w:r>
      <w:r w:rsidRPr="00B874FB">
        <w:rPr>
          <w:sz w:val="24"/>
          <w:szCs w:val="24"/>
        </w:rPr>
        <w:t>ам следует  повторить темы</w:t>
      </w:r>
      <w:r>
        <w:rPr>
          <w:sz w:val="24"/>
          <w:szCs w:val="24"/>
        </w:rPr>
        <w:t>:</w:t>
      </w:r>
      <w:r w:rsidRPr="002C19ED">
        <w:rPr>
          <w:sz w:val="24"/>
          <w:szCs w:val="24"/>
        </w:rPr>
        <w:t xml:space="preserve"> </w:t>
      </w:r>
      <w:r w:rsidRPr="00B874FB">
        <w:rPr>
          <w:sz w:val="24"/>
          <w:szCs w:val="24"/>
        </w:rPr>
        <w:t>«Световые явления»</w:t>
      </w:r>
      <w:r>
        <w:rPr>
          <w:sz w:val="24"/>
          <w:szCs w:val="24"/>
        </w:rPr>
        <w:t>,</w:t>
      </w:r>
      <w:r w:rsidRPr="002C19ED">
        <w:rPr>
          <w:sz w:val="24"/>
          <w:szCs w:val="24"/>
        </w:rPr>
        <w:t xml:space="preserve"> </w:t>
      </w:r>
      <w:r w:rsidRPr="00B874FB">
        <w:rPr>
          <w:sz w:val="24"/>
          <w:szCs w:val="24"/>
        </w:rPr>
        <w:t>«Электрические явления» курса физики, «</w:t>
      </w:r>
      <w:proofErr w:type="spellStart"/>
      <w:r w:rsidRPr="00B874FB">
        <w:rPr>
          <w:sz w:val="24"/>
          <w:szCs w:val="24"/>
        </w:rPr>
        <w:t>Окислительно</w:t>
      </w:r>
      <w:proofErr w:type="spellEnd"/>
      <w:r w:rsidRPr="00B874FB">
        <w:rPr>
          <w:sz w:val="24"/>
          <w:szCs w:val="24"/>
        </w:rPr>
        <w:t>-восстановительные процессы», «Растворы электролитов» курса общей химии.</w:t>
      </w:r>
      <w:r w:rsidRPr="00580E04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4 содержит также большое количество</w:t>
      </w:r>
      <w:r w:rsidRPr="00B874FB">
        <w:rPr>
          <w:sz w:val="24"/>
          <w:szCs w:val="24"/>
        </w:rPr>
        <w:t xml:space="preserve"> абсолютно новой информации, для </w:t>
      </w:r>
      <w:r>
        <w:rPr>
          <w:sz w:val="24"/>
          <w:szCs w:val="24"/>
        </w:rPr>
        <w:t>восприятия которой В</w:t>
      </w:r>
      <w:r w:rsidRPr="00B874FB">
        <w:rPr>
          <w:sz w:val="24"/>
          <w:szCs w:val="24"/>
        </w:rPr>
        <w:t>ам необходимо повторить темы «</w:t>
      </w:r>
      <w:r>
        <w:rPr>
          <w:sz w:val="24"/>
          <w:szCs w:val="24"/>
        </w:rPr>
        <w:t>Сорбция и сорбционные свойства веществ» курса физической химии, «Полимеры</w:t>
      </w:r>
      <w:r w:rsidRPr="00B874FB"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природного и синтетического происхождения» курса органической химии.</w:t>
      </w:r>
    </w:p>
    <w:p w:rsidR="003F28D2" w:rsidRDefault="003F28D2" w:rsidP="003F28D2">
      <w:pPr>
        <w:ind w:firstLine="284"/>
        <w:jc w:val="both"/>
        <w:rPr>
          <w:sz w:val="24"/>
          <w:szCs w:val="24"/>
        </w:rPr>
      </w:pPr>
      <w:r w:rsidRPr="007034BC">
        <w:rPr>
          <w:sz w:val="24"/>
          <w:szCs w:val="24"/>
        </w:rPr>
        <w:t>Прежде чем приступить к выполнению заданий для самоконтроля</w:t>
      </w:r>
      <w:r>
        <w:rPr>
          <w:sz w:val="24"/>
          <w:szCs w:val="24"/>
        </w:rPr>
        <w:t>, Вам необходимо повторить пройденный теоретический материал, соотнося его с выполненными Вами лабораторными работами по заданным темам, а также самостоятельно изучить темы, не вошедшие в конспект лекций, используя основную и дополнительную литературу, а также учебное пособие «Экологическая химия».</w:t>
      </w:r>
    </w:p>
    <w:p w:rsidR="003F28D2" w:rsidRPr="007034BC" w:rsidRDefault="003F28D2" w:rsidP="003F28D2">
      <w:pPr>
        <w:ind w:firstLine="284"/>
        <w:jc w:val="both"/>
        <w:rPr>
          <w:sz w:val="24"/>
          <w:szCs w:val="24"/>
        </w:rPr>
      </w:pPr>
    </w:p>
    <w:p w:rsidR="003F28D2" w:rsidRDefault="003F28D2" w:rsidP="003F28D2">
      <w:pPr>
        <w:ind w:left="-284" w:firstLine="568"/>
        <w:jc w:val="both"/>
        <w:rPr>
          <w:b/>
          <w:sz w:val="24"/>
          <w:szCs w:val="24"/>
        </w:rPr>
      </w:pPr>
      <w:r w:rsidRPr="00AD32BB">
        <w:rPr>
          <w:b/>
          <w:sz w:val="24"/>
          <w:szCs w:val="24"/>
        </w:rPr>
        <w:t>Разъяснения по поводу работы с тестовой системой курса</w:t>
      </w:r>
      <w:r>
        <w:rPr>
          <w:b/>
          <w:sz w:val="24"/>
          <w:szCs w:val="24"/>
        </w:rPr>
        <w:t>:</w:t>
      </w:r>
    </w:p>
    <w:p w:rsidR="003F28D2" w:rsidRPr="00B62C44" w:rsidRDefault="003F28D2" w:rsidP="003F28D2">
      <w:pPr>
        <w:ind w:firstLine="284"/>
        <w:jc w:val="both"/>
        <w:rPr>
          <w:sz w:val="24"/>
          <w:szCs w:val="24"/>
        </w:rPr>
      </w:pPr>
      <w:r w:rsidRPr="00AD32B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изучения каждого раздела Вам предложено выполнить тестовые задания. Разработаны тестовые задания закрытой формы, где Вы должны выбрать ответ на вопрос (один или несколько) из четырех предложенных. </w:t>
      </w:r>
    </w:p>
    <w:p w:rsidR="003F28D2" w:rsidRDefault="003F28D2" w:rsidP="003F28D2">
      <w:pPr>
        <w:ind w:left="360"/>
        <w:jc w:val="both"/>
        <w:rPr>
          <w:b/>
          <w:sz w:val="24"/>
          <w:szCs w:val="24"/>
        </w:rPr>
      </w:pPr>
      <w:r w:rsidRPr="00FB7E58">
        <w:rPr>
          <w:b/>
          <w:sz w:val="24"/>
          <w:szCs w:val="24"/>
        </w:rPr>
        <w:lastRenderedPageBreak/>
        <w:t>Пример</w:t>
      </w:r>
      <w:r>
        <w:rPr>
          <w:b/>
          <w:sz w:val="24"/>
          <w:szCs w:val="24"/>
        </w:rPr>
        <w:t>.</w:t>
      </w:r>
    </w:p>
    <w:p w:rsidR="003F28D2" w:rsidRPr="006B1781" w:rsidRDefault="003F28D2" w:rsidP="003F28D2">
      <w:pPr>
        <w:pStyle w:val="2"/>
        <w:rPr>
          <w:sz w:val="24"/>
          <w:szCs w:val="24"/>
        </w:rPr>
      </w:pPr>
      <w:r w:rsidRPr="006B1781">
        <w:rPr>
          <w:sz w:val="24"/>
          <w:szCs w:val="24"/>
        </w:rPr>
        <w:t>Какой газ в стратосфере поглощает 99% жесткого ультрафиолетового Солнечного излучения?</w:t>
      </w:r>
    </w:p>
    <w:p w:rsidR="003F28D2" w:rsidRPr="006B1781" w:rsidRDefault="003F28D2" w:rsidP="003F28D2">
      <w:pPr>
        <w:ind w:left="360"/>
        <w:jc w:val="both"/>
        <w:rPr>
          <w:sz w:val="24"/>
          <w:szCs w:val="24"/>
        </w:rPr>
      </w:pPr>
      <w:r w:rsidRPr="006B1781">
        <w:rPr>
          <w:sz w:val="24"/>
          <w:szCs w:val="24"/>
        </w:rPr>
        <w:t>а) кислород;</w:t>
      </w:r>
    </w:p>
    <w:p w:rsidR="003F28D2" w:rsidRPr="006B1781" w:rsidRDefault="003F28D2" w:rsidP="003F28D2">
      <w:pPr>
        <w:ind w:left="360"/>
        <w:jc w:val="both"/>
        <w:rPr>
          <w:sz w:val="24"/>
          <w:szCs w:val="24"/>
        </w:rPr>
      </w:pPr>
      <w:r w:rsidRPr="006B1781">
        <w:rPr>
          <w:sz w:val="24"/>
          <w:szCs w:val="24"/>
        </w:rPr>
        <w:t>б) озон;</w:t>
      </w:r>
    </w:p>
    <w:p w:rsidR="003F28D2" w:rsidRPr="006B1781" w:rsidRDefault="003F28D2" w:rsidP="003F28D2">
      <w:pPr>
        <w:ind w:left="360"/>
        <w:jc w:val="both"/>
        <w:rPr>
          <w:sz w:val="24"/>
          <w:szCs w:val="24"/>
        </w:rPr>
      </w:pPr>
      <w:r w:rsidRPr="006B1781">
        <w:rPr>
          <w:sz w:val="24"/>
          <w:szCs w:val="24"/>
        </w:rPr>
        <w:t xml:space="preserve">в) азот; </w:t>
      </w:r>
    </w:p>
    <w:p w:rsidR="003F28D2" w:rsidRDefault="003F28D2" w:rsidP="003F28D2">
      <w:pPr>
        <w:ind w:left="360"/>
        <w:jc w:val="both"/>
        <w:rPr>
          <w:sz w:val="24"/>
          <w:szCs w:val="24"/>
        </w:rPr>
      </w:pPr>
      <w:r w:rsidRPr="006B1781">
        <w:rPr>
          <w:sz w:val="24"/>
          <w:szCs w:val="24"/>
        </w:rPr>
        <w:t>г) углекислый газ.</w:t>
      </w:r>
    </w:p>
    <w:p w:rsidR="003F28D2" w:rsidRDefault="003F28D2" w:rsidP="003F28D2">
      <w:pPr>
        <w:ind w:left="360"/>
        <w:jc w:val="both"/>
        <w:rPr>
          <w:sz w:val="24"/>
          <w:szCs w:val="24"/>
        </w:rPr>
      </w:pPr>
    </w:p>
    <w:p w:rsidR="003F28D2" w:rsidRDefault="003F28D2" w:rsidP="003F28D2">
      <w:pPr>
        <w:pStyle w:val="a3"/>
        <w:ind w:left="0" w:firstLine="360"/>
        <w:jc w:val="both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Установление проходного балла промежуточного тестового контроля осуществляется следующим образом:</w:t>
      </w:r>
    </w:p>
    <w:p w:rsidR="003F28D2" w:rsidRPr="002F6458" w:rsidRDefault="003F28D2" w:rsidP="003F28D2">
      <w:pPr>
        <w:pStyle w:val="a3"/>
        <w:jc w:val="both"/>
        <w:rPr>
          <w:b w:val="0"/>
          <w:bCs w:val="0"/>
          <w:iCs/>
          <w:sz w:val="24"/>
          <w:szCs w:val="24"/>
        </w:rPr>
      </w:pPr>
      <w:r w:rsidRPr="002F6458">
        <w:rPr>
          <w:b w:val="0"/>
          <w:bCs w:val="0"/>
          <w:iCs/>
          <w:sz w:val="24"/>
          <w:szCs w:val="24"/>
        </w:rPr>
        <w:t>1балл</w:t>
      </w:r>
      <w:r w:rsidRPr="002F6458">
        <w:rPr>
          <w:b w:val="0"/>
          <w:bCs w:val="0"/>
          <w:iCs/>
          <w:sz w:val="24"/>
          <w:szCs w:val="24"/>
        </w:rPr>
        <w:tab/>
        <w:t>(неудовлетворительно) 0-20% правильных ответов;</w:t>
      </w:r>
    </w:p>
    <w:p w:rsidR="003F28D2" w:rsidRPr="002F6458" w:rsidRDefault="003F28D2" w:rsidP="003F28D2">
      <w:pPr>
        <w:pStyle w:val="a3"/>
        <w:jc w:val="both"/>
        <w:rPr>
          <w:b w:val="0"/>
          <w:bCs w:val="0"/>
          <w:iCs/>
          <w:sz w:val="24"/>
          <w:szCs w:val="24"/>
        </w:rPr>
      </w:pPr>
      <w:r w:rsidRPr="002F6458">
        <w:rPr>
          <w:b w:val="0"/>
          <w:bCs w:val="0"/>
          <w:iCs/>
          <w:sz w:val="24"/>
          <w:szCs w:val="24"/>
        </w:rPr>
        <w:t>2 балла (неудовлетворительно) 20-40% правильных ответов;</w:t>
      </w:r>
    </w:p>
    <w:p w:rsidR="003F28D2" w:rsidRPr="002F6458" w:rsidRDefault="003F28D2" w:rsidP="003F28D2">
      <w:pPr>
        <w:pStyle w:val="a3"/>
        <w:jc w:val="both"/>
        <w:rPr>
          <w:b w:val="0"/>
          <w:bCs w:val="0"/>
          <w:iCs/>
          <w:sz w:val="24"/>
          <w:szCs w:val="24"/>
        </w:rPr>
      </w:pPr>
      <w:r w:rsidRPr="002F6458">
        <w:rPr>
          <w:b w:val="0"/>
          <w:bCs w:val="0"/>
          <w:iCs/>
          <w:sz w:val="24"/>
          <w:szCs w:val="24"/>
        </w:rPr>
        <w:t>3 балла (удовлетворительно) 40-70% правильных ответов;</w:t>
      </w:r>
    </w:p>
    <w:p w:rsidR="003F28D2" w:rsidRPr="002F6458" w:rsidRDefault="003F28D2" w:rsidP="003F28D2">
      <w:pPr>
        <w:pStyle w:val="a3"/>
        <w:jc w:val="both"/>
        <w:rPr>
          <w:b w:val="0"/>
          <w:bCs w:val="0"/>
          <w:iCs/>
          <w:sz w:val="24"/>
          <w:szCs w:val="24"/>
        </w:rPr>
      </w:pPr>
      <w:r w:rsidRPr="002F6458">
        <w:rPr>
          <w:b w:val="0"/>
          <w:bCs w:val="0"/>
          <w:iCs/>
          <w:sz w:val="24"/>
          <w:szCs w:val="24"/>
        </w:rPr>
        <w:t>4 балла (хорошо) 70-90% правильных ответов;</w:t>
      </w:r>
    </w:p>
    <w:p w:rsidR="003F28D2" w:rsidRPr="002F6458" w:rsidRDefault="003F28D2" w:rsidP="003F28D2">
      <w:pPr>
        <w:pStyle w:val="a3"/>
        <w:jc w:val="both"/>
        <w:rPr>
          <w:b w:val="0"/>
          <w:bCs w:val="0"/>
          <w:iCs/>
          <w:sz w:val="24"/>
          <w:szCs w:val="24"/>
        </w:rPr>
      </w:pPr>
      <w:r w:rsidRPr="002F6458">
        <w:rPr>
          <w:b w:val="0"/>
          <w:bCs w:val="0"/>
          <w:iCs/>
          <w:sz w:val="24"/>
          <w:szCs w:val="24"/>
        </w:rPr>
        <w:t>5 баллов (отлично) 90-100% правильных ответов.</w:t>
      </w:r>
    </w:p>
    <w:p w:rsidR="003F28D2" w:rsidRPr="00F216AD" w:rsidRDefault="003F28D2" w:rsidP="003F28D2">
      <w:pPr>
        <w:pStyle w:val="a3"/>
        <w:jc w:val="both"/>
        <w:rPr>
          <w:bCs w:val="0"/>
          <w:iCs/>
          <w:sz w:val="24"/>
          <w:szCs w:val="24"/>
        </w:rPr>
      </w:pPr>
    </w:p>
    <w:p w:rsidR="003F28D2" w:rsidRDefault="003F28D2" w:rsidP="003F28D2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КИМ включают в себя:</w:t>
      </w:r>
    </w:p>
    <w:p w:rsidR="003F28D2" w:rsidRDefault="003F28D2" w:rsidP="003F28D2">
      <w:pPr>
        <w:widowControl/>
        <w:numPr>
          <w:ilvl w:val="0"/>
          <w:numId w:val="1"/>
        </w:numPr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Тесты для контроля текущих знаний;</w:t>
      </w:r>
    </w:p>
    <w:p w:rsidR="003F28D2" w:rsidRDefault="003F28D2" w:rsidP="003F28D2">
      <w:pPr>
        <w:widowControl/>
        <w:numPr>
          <w:ilvl w:val="0"/>
          <w:numId w:val="1"/>
        </w:numPr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Тесты для контроля итоговых знаний;</w:t>
      </w:r>
    </w:p>
    <w:p w:rsidR="003F28D2" w:rsidRDefault="003F28D2" w:rsidP="003F28D2">
      <w:pPr>
        <w:ind w:left="360"/>
        <w:jc w:val="both"/>
        <w:rPr>
          <w:bCs/>
          <w:sz w:val="24"/>
          <w:szCs w:val="24"/>
        </w:rPr>
      </w:pPr>
    </w:p>
    <w:p w:rsidR="003F28D2" w:rsidRDefault="003F28D2" w:rsidP="003F28D2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Советы по подготовке к зачету:</w:t>
      </w:r>
    </w:p>
    <w:p w:rsidR="003F28D2" w:rsidRDefault="003F28D2" w:rsidP="003F28D2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подготовке к зачету особое внимание следует обратить на следующие вопросы:</w:t>
      </w:r>
    </w:p>
    <w:p w:rsidR="003F28D2" w:rsidRDefault="003F28D2" w:rsidP="003F28D2">
      <w:pPr>
        <w:numPr>
          <w:ilvl w:val="0"/>
          <w:numId w:val="2"/>
        </w:numPr>
        <w:jc w:val="both"/>
        <w:rPr>
          <w:sz w:val="24"/>
          <w:szCs w:val="24"/>
        </w:rPr>
      </w:pPr>
      <w:r w:rsidRPr="002F6458">
        <w:rPr>
          <w:color w:val="000000"/>
          <w:spacing w:val="-10"/>
          <w:sz w:val="24"/>
          <w:szCs w:val="24"/>
        </w:rPr>
        <w:t xml:space="preserve">основные определения, которыми оперирует </w:t>
      </w:r>
      <w:r>
        <w:rPr>
          <w:sz w:val="24"/>
          <w:szCs w:val="24"/>
        </w:rPr>
        <w:t>экологическая химия;</w:t>
      </w:r>
    </w:p>
    <w:p w:rsidR="003F28D2" w:rsidRDefault="003F28D2" w:rsidP="003F28D2">
      <w:pPr>
        <w:numPr>
          <w:ilvl w:val="0"/>
          <w:numId w:val="2"/>
        </w:numPr>
        <w:jc w:val="both"/>
        <w:rPr>
          <w:sz w:val="24"/>
          <w:szCs w:val="24"/>
        </w:rPr>
      </w:pPr>
      <w:r w:rsidRPr="002F6458">
        <w:rPr>
          <w:sz w:val="24"/>
          <w:szCs w:val="24"/>
        </w:rPr>
        <w:t>пути возникновения загрязнений земной атмосферы, водных ресурсов, почв и продуктов питания</w:t>
      </w:r>
      <w:r>
        <w:rPr>
          <w:sz w:val="24"/>
          <w:szCs w:val="24"/>
        </w:rPr>
        <w:t>;</w:t>
      </w:r>
    </w:p>
    <w:p w:rsidR="003F28D2" w:rsidRPr="002F6458" w:rsidRDefault="003F28D2" w:rsidP="003F28D2">
      <w:pPr>
        <w:numPr>
          <w:ilvl w:val="0"/>
          <w:numId w:val="2"/>
        </w:numPr>
        <w:jc w:val="both"/>
        <w:rPr>
          <w:sz w:val="24"/>
          <w:szCs w:val="24"/>
        </w:rPr>
      </w:pPr>
      <w:r w:rsidRPr="002F6458">
        <w:rPr>
          <w:sz w:val="24"/>
          <w:szCs w:val="24"/>
        </w:rPr>
        <w:t xml:space="preserve">схемы и описание основных биогеохимических циклов; </w:t>
      </w:r>
    </w:p>
    <w:p w:rsidR="003F28D2" w:rsidRDefault="003F28D2" w:rsidP="003F28D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proofErr w:type="spellStart"/>
      <w:r>
        <w:rPr>
          <w:sz w:val="24"/>
          <w:szCs w:val="24"/>
        </w:rPr>
        <w:t>поллютантов</w:t>
      </w:r>
      <w:proofErr w:type="spellEnd"/>
      <w:r>
        <w:rPr>
          <w:sz w:val="24"/>
          <w:szCs w:val="24"/>
        </w:rPr>
        <w:t xml:space="preserve"> </w:t>
      </w:r>
      <w:r w:rsidR="007E7D24">
        <w:rPr>
          <w:sz w:val="24"/>
          <w:szCs w:val="24"/>
        </w:rPr>
        <w:t>–</w:t>
      </w:r>
      <w:r>
        <w:rPr>
          <w:sz w:val="24"/>
          <w:szCs w:val="24"/>
        </w:rPr>
        <w:t xml:space="preserve"> органических</w:t>
      </w:r>
      <w:r w:rsidR="007E7D24">
        <w:rPr>
          <w:sz w:val="24"/>
          <w:szCs w:val="24"/>
        </w:rPr>
        <w:t xml:space="preserve"> и неорганических</w:t>
      </w:r>
      <w:bookmarkStart w:id="0" w:name="_GoBack"/>
      <w:bookmarkEnd w:id="0"/>
      <w:r>
        <w:rPr>
          <w:sz w:val="24"/>
          <w:szCs w:val="24"/>
        </w:rPr>
        <w:t xml:space="preserve"> веществ</w:t>
      </w:r>
      <w:r w:rsidRPr="002F6458">
        <w:rPr>
          <w:sz w:val="24"/>
          <w:szCs w:val="24"/>
        </w:rPr>
        <w:t xml:space="preserve"> в хозяйственной деятельности человека и окружающей среде</w:t>
      </w:r>
      <w:r>
        <w:rPr>
          <w:sz w:val="24"/>
          <w:szCs w:val="24"/>
        </w:rPr>
        <w:t>;</w:t>
      </w:r>
    </w:p>
    <w:p w:rsidR="003F28D2" w:rsidRDefault="003F28D2" w:rsidP="003F28D2">
      <w:pPr>
        <w:numPr>
          <w:ilvl w:val="0"/>
          <w:numId w:val="2"/>
        </w:numPr>
        <w:jc w:val="both"/>
        <w:rPr>
          <w:sz w:val="24"/>
          <w:szCs w:val="24"/>
        </w:rPr>
      </w:pPr>
      <w:r w:rsidRPr="00FB52F9">
        <w:rPr>
          <w:sz w:val="24"/>
          <w:szCs w:val="24"/>
        </w:rPr>
        <w:t>классификация</w:t>
      </w:r>
      <w:r>
        <w:rPr>
          <w:sz w:val="24"/>
          <w:szCs w:val="24"/>
        </w:rPr>
        <w:t xml:space="preserve"> современных химических, </w:t>
      </w:r>
      <w:proofErr w:type="spellStart"/>
      <w:r>
        <w:rPr>
          <w:sz w:val="24"/>
          <w:szCs w:val="24"/>
        </w:rPr>
        <w:t>физико</w:t>
      </w:r>
      <w:proofErr w:type="spellEnd"/>
      <w:r>
        <w:rPr>
          <w:sz w:val="24"/>
          <w:szCs w:val="24"/>
        </w:rPr>
        <w:t>–</w:t>
      </w:r>
      <w:r w:rsidRPr="00FB52F9">
        <w:rPr>
          <w:sz w:val="24"/>
          <w:szCs w:val="24"/>
        </w:rPr>
        <w:t>химических и физических методов</w:t>
      </w:r>
      <w:r>
        <w:rPr>
          <w:sz w:val="24"/>
          <w:szCs w:val="24"/>
        </w:rPr>
        <w:t xml:space="preserve"> экологического мониторинга.</w:t>
      </w:r>
    </w:p>
    <w:p w:rsidR="003F28D2" w:rsidRDefault="003F28D2" w:rsidP="003F28D2">
      <w:pPr>
        <w:ind w:left="142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того чтобы избежать трудностей при ответах по вышеназванным темам, рекомендуется соотносить разобранный Вами теоретический материал с задачами лабораторного практикума.</w:t>
      </w:r>
    </w:p>
    <w:p w:rsidR="009C1B95" w:rsidRDefault="009C1B95" w:rsidP="003F28D2">
      <w:pPr>
        <w:ind w:left="142" w:firstLine="567"/>
        <w:jc w:val="both"/>
        <w:rPr>
          <w:bCs/>
          <w:sz w:val="24"/>
          <w:szCs w:val="24"/>
        </w:rPr>
      </w:pPr>
    </w:p>
    <w:p w:rsidR="009C1B95" w:rsidRDefault="009C1B95" w:rsidP="009C1B95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Рекомендации по работе с литературой:</w:t>
      </w:r>
    </w:p>
    <w:p w:rsidR="009C1B95" w:rsidRDefault="009C1B95" w:rsidP="009C1B95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При изучении дисциплины особое внимание следует обратить на следующие литературные источники:</w:t>
      </w:r>
    </w:p>
    <w:p w:rsidR="009C1B95" w:rsidRDefault="009C1B95" w:rsidP="003F28D2">
      <w:pPr>
        <w:ind w:left="142" w:firstLine="567"/>
        <w:jc w:val="both"/>
        <w:rPr>
          <w:bCs/>
          <w:sz w:val="24"/>
          <w:szCs w:val="2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75"/>
        <w:gridCol w:w="2542"/>
        <w:gridCol w:w="7"/>
        <w:gridCol w:w="1123"/>
        <w:gridCol w:w="9"/>
        <w:gridCol w:w="1273"/>
        <w:gridCol w:w="1132"/>
        <w:gridCol w:w="1825"/>
      </w:tblGrid>
      <w:tr w:rsidR="009C1B95" w:rsidRPr="00DA10BD" w:rsidTr="009C1B95">
        <w:trPr>
          <w:trHeight w:val="398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 xml:space="preserve">№ </w:t>
            </w:r>
            <w:proofErr w:type="gramStart"/>
            <w:r w:rsidRPr="00DA10BD">
              <w:rPr>
                <w:sz w:val="24"/>
              </w:rPr>
              <w:t>п</w:t>
            </w:r>
            <w:proofErr w:type="gramEnd"/>
            <w:r w:rsidRPr="00DA10BD">
              <w:rPr>
                <w:sz w:val="24"/>
              </w:rPr>
              <w:t>/п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Автор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Заглавие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Гриф</w:t>
            </w:r>
          </w:p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издания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Издательство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Год</w:t>
            </w:r>
          </w:p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издания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Кол-во</w:t>
            </w:r>
          </w:p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 xml:space="preserve">экземпляров в </w:t>
            </w:r>
            <w:proofErr w:type="spellStart"/>
            <w:r w:rsidRPr="00DA10BD">
              <w:rPr>
                <w:sz w:val="24"/>
              </w:rPr>
              <w:t>учеб</w:t>
            </w:r>
            <w:proofErr w:type="gramStart"/>
            <w:r w:rsidRPr="00DA10BD">
              <w:rPr>
                <w:sz w:val="24"/>
              </w:rPr>
              <w:t>.о</w:t>
            </w:r>
            <w:proofErr w:type="gramEnd"/>
            <w:r w:rsidRPr="00DA10BD">
              <w:rPr>
                <w:sz w:val="24"/>
              </w:rPr>
              <w:t>тделе</w:t>
            </w:r>
            <w:proofErr w:type="spellEnd"/>
          </w:p>
        </w:tc>
      </w:tr>
      <w:tr w:rsidR="009C1B95" w:rsidRPr="00DA10BD" w:rsidTr="009C1B95">
        <w:trPr>
          <w:trHeight w:val="398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Pr="001C1638">
              <w:rPr>
                <w:sz w:val="24"/>
              </w:rPr>
              <w:t>ожниченко</w:t>
            </w:r>
            <w:proofErr w:type="spellEnd"/>
            <w:r w:rsidRPr="001C1638">
              <w:rPr>
                <w:sz w:val="24"/>
              </w:rPr>
              <w:t xml:space="preserve"> О.В. 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 химия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Академия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C1B95" w:rsidRPr="00944469" w:rsidRDefault="009C1B95" w:rsidP="00253B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</w:tr>
      <w:tr w:rsidR="009C1B95" w:rsidRPr="00DA10BD" w:rsidTr="009C1B95">
        <w:trPr>
          <w:trHeight w:val="398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Егоров В. В.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 химия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C1B95" w:rsidRPr="001C1638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Лань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C1B95" w:rsidRPr="00944469" w:rsidRDefault="009C1B95" w:rsidP="00253B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</w:tr>
      <w:tr w:rsidR="009C1B95" w:rsidRPr="00DA10BD" w:rsidTr="009C1B95">
        <w:trPr>
          <w:trHeight w:val="398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Егоров В.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9C1B95" w:rsidRPr="001C1638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 химия</w:t>
            </w:r>
            <w:r w:rsidRPr="00DA10BD">
              <w:rPr>
                <w:sz w:val="24"/>
              </w:rPr>
              <w:t xml:space="preserve"> </w:t>
            </w:r>
            <w:r w:rsidRPr="001C1638">
              <w:rPr>
                <w:sz w:val="24"/>
              </w:rPr>
              <w:t>[</w:t>
            </w:r>
            <w:r w:rsidRPr="00DA10BD">
              <w:rPr>
                <w:sz w:val="24"/>
              </w:rPr>
              <w:t>Электронный ресурс</w:t>
            </w:r>
            <w:r w:rsidRPr="001C1638">
              <w:rPr>
                <w:sz w:val="24"/>
              </w:rPr>
              <w:t>]</w:t>
            </w:r>
          </w:p>
          <w:p w:rsidR="009C1B95" w:rsidRPr="001C1638" w:rsidRDefault="009C1B95" w:rsidP="00253BEC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&lt;URL:</w:t>
            </w:r>
            <w:hyperlink r:id="rId6" w:tgtFrame="_blank" w:history="1">
              <w:r w:rsidRPr="00762BA9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http://e.lanbook.com/books/element.php?pl1_cid=25&amp;pl1_id=4024</w:t>
              </w:r>
            </w:hyperlink>
            <w:r w:rsidRPr="00762BA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&gt;.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Лань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C1B95" w:rsidRPr="00DA10BD" w:rsidRDefault="009C1B95" w:rsidP="00253BEC">
            <w:pPr>
              <w:jc w:val="center"/>
              <w:rPr>
                <w:sz w:val="24"/>
              </w:rPr>
            </w:pPr>
          </w:p>
        </w:tc>
      </w:tr>
      <w:tr w:rsidR="009C1B95" w:rsidRPr="00735B19" w:rsidTr="009C1B95">
        <w:trPr>
          <w:trHeight w:val="1371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9C1B95" w:rsidRPr="00735B19" w:rsidRDefault="009C1B95" w:rsidP="00253B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C1B95" w:rsidRDefault="009C1B95" w:rsidP="00253BEC">
            <w:pPr>
              <w:jc w:val="center"/>
              <w:rPr>
                <w:sz w:val="24"/>
              </w:rPr>
            </w:pPr>
            <w:r w:rsidRPr="0059050A">
              <w:rPr>
                <w:sz w:val="24"/>
                <w:szCs w:val="24"/>
              </w:rPr>
              <w:t>Соколова С.А.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9C1B95" w:rsidRPr="006F7BF7" w:rsidRDefault="009C1B95" w:rsidP="00253BEC">
            <w:pPr>
              <w:jc w:val="center"/>
            </w:pPr>
            <w:r>
              <w:rPr>
                <w:sz w:val="24"/>
                <w:szCs w:val="24"/>
              </w:rPr>
              <w:t xml:space="preserve">Экологическая химия: </w:t>
            </w:r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9050A">
              <w:rPr>
                <w:sz w:val="24"/>
                <w:szCs w:val="24"/>
              </w:rPr>
              <w:t>п</w:t>
            </w:r>
            <w:proofErr w:type="gramEnd"/>
            <w:r w:rsidRPr="0059050A">
              <w:rPr>
                <w:sz w:val="24"/>
                <w:szCs w:val="24"/>
              </w:rPr>
              <w:t>особие</w:t>
            </w:r>
            <w:proofErr w:type="spellEnd"/>
            <w:r w:rsidRPr="00735B19">
              <w:rPr>
                <w:sz w:val="24"/>
                <w:szCs w:val="24"/>
              </w:rPr>
              <w:t xml:space="preserve">  [</w:t>
            </w:r>
            <w:r>
              <w:rPr>
                <w:sz w:val="24"/>
                <w:szCs w:val="24"/>
              </w:rPr>
              <w:t>Электронный ресурс</w:t>
            </w:r>
            <w:r w:rsidRPr="00735B1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 </w:t>
            </w:r>
            <w:r w:rsidRPr="002B2552">
              <w:t>&lt;URL:</w:t>
            </w:r>
            <w:hyperlink r:id="rId7" w:history="1">
              <w:r w:rsidRPr="002B2552">
                <w:rPr>
                  <w:rStyle w:val="a5"/>
                  <w:lang w:val="en-US"/>
                </w:rPr>
                <w:t>http</w:t>
              </w:r>
              <w:r w:rsidRPr="002B2552">
                <w:rPr>
                  <w:rStyle w:val="a5"/>
                </w:rPr>
                <w:t>://</w:t>
              </w:r>
              <w:r w:rsidRPr="002B2552">
                <w:rPr>
                  <w:rStyle w:val="a5"/>
                  <w:lang w:val="en-US"/>
                </w:rPr>
                <w:t>catalog</w:t>
              </w:r>
              <w:r w:rsidRPr="002B2552">
                <w:rPr>
                  <w:rStyle w:val="a5"/>
                </w:rPr>
                <w:t>.</w:t>
              </w:r>
              <w:proofErr w:type="spellStart"/>
              <w:r w:rsidRPr="002B2552">
                <w:rPr>
                  <w:rStyle w:val="a5"/>
                  <w:lang w:val="en-US"/>
                </w:rPr>
                <w:t>vsau</w:t>
              </w:r>
              <w:proofErr w:type="spellEnd"/>
              <w:r w:rsidRPr="002B2552">
                <w:rPr>
                  <w:rStyle w:val="a5"/>
                </w:rPr>
                <w:t>.</w:t>
              </w:r>
              <w:proofErr w:type="spellStart"/>
              <w:r w:rsidRPr="002B2552">
                <w:rPr>
                  <w:rStyle w:val="a5"/>
                  <w:lang w:val="en-US"/>
                </w:rPr>
                <w:t>ru</w:t>
              </w:r>
              <w:proofErr w:type="spellEnd"/>
              <w:r w:rsidRPr="002B2552">
                <w:rPr>
                  <w:rStyle w:val="a5"/>
                </w:rPr>
                <w:t>/</w:t>
              </w:r>
              <w:proofErr w:type="spellStart"/>
              <w:r w:rsidRPr="002B2552">
                <w:rPr>
                  <w:rStyle w:val="a5"/>
                  <w:lang w:val="en-US"/>
                </w:rPr>
                <w:t>elib</w:t>
              </w:r>
              <w:proofErr w:type="spellEnd"/>
              <w:r w:rsidRPr="002B2552">
                <w:rPr>
                  <w:rStyle w:val="a5"/>
                </w:rPr>
                <w:t>/</w:t>
              </w:r>
              <w:r w:rsidRPr="002B2552">
                <w:rPr>
                  <w:rStyle w:val="a5"/>
                  <w:lang w:val="en-US"/>
                </w:rPr>
                <w:t>books</w:t>
              </w:r>
              <w:r w:rsidRPr="002B2552">
                <w:rPr>
                  <w:rStyle w:val="a5"/>
                </w:rPr>
                <w:t>/</w:t>
              </w:r>
              <w:r w:rsidRPr="002B2552">
                <w:rPr>
                  <w:rStyle w:val="a5"/>
                  <w:lang w:val="en-US"/>
                </w:rPr>
                <w:t>b</w:t>
              </w:r>
              <w:r w:rsidRPr="002B2552">
                <w:rPr>
                  <w:rStyle w:val="a5"/>
                </w:rPr>
                <w:t>60305.</w:t>
              </w:r>
              <w:r w:rsidRPr="002B2552">
                <w:rPr>
                  <w:rStyle w:val="a5"/>
                  <w:lang w:val="en-US"/>
                </w:rPr>
                <w:t>doc</w:t>
              </w:r>
            </w:hyperlink>
            <w:r w:rsidRPr="002B2552">
              <w:t>&gt;.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C1B95" w:rsidRPr="00735B19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1B95" w:rsidRPr="00735B19" w:rsidRDefault="009C1B95" w:rsidP="00253B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ВГАУ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C1B95" w:rsidRPr="00735B19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C1B95" w:rsidRPr="00735B19" w:rsidRDefault="009C1B95" w:rsidP="00253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</w:tbl>
    <w:p w:rsidR="009C1B95" w:rsidRPr="00CF40A5" w:rsidRDefault="009C1B95" w:rsidP="009C1B95">
      <w:pPr>
        <w:spacing w:before="120"/>
        <w:rPr>
          <w:b/>
          <w:sz w:val="24"/>
          <w:szCs w:val="24"/>
        </w:rPr>
      </w:pPr>
      <w:r w:rsidRPr="00CF40A5">
        <w:rPr>
          <w:b/>
          <w:sz w:val="24"/>
          <w:szCs w:val="24"/>
        </w:rPr>
        <w:t>6.1.2</w:t>
      </w:r>
      <w:r>
        <w:rPr>
          <w:b/>
          <w:sz w:val="24"/>
          <w:szCs w:val="24"/>
        </w:rPr>
        <w:t>.</w:t>
      </w:r>
      <w:r w:rsidRPr="00CF40A5">
        <w:rPr>
          <w:b/>
          <w:sz w:val="24"/>
          <w:szCs w:val="24"/>
        </w:rPr>
        <w:t xml:space="preserve"> Дополнительная литература</w:t>
      </w:r>
    </w:p>
    <w:p w:rsidR="009C1B95" w:rsidRPr="00CF40A5" w:rsidRDefault="009C1B95" w:rsidP="009C1B95">
      <w:pPr>
        <w:rPr>
          <w:sz w:val="24"/>
        </w:rPr>
      </w:pPr>
      <w:r w:rsidRPr="00CF40A5">
        <w:rPr>
          <w:sz w:val="24"/>
        </w:rPr>
        <w:t>Таблица 7 – Дополнительная литература</w:t>
      </w:r>
      <w:r>
        <w:rPr>
          <w:sz w:val="24"/>
        </w:rPr>
        <w:t xml:space="preserve">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2"/>
        <w:gridCol w:w="3942"/>
        <w:gridCol w:w="2123"/>
        <w:gridCol w:w="1669"/>
      </w:tblGrid>
      <w:tr w:rsidR="009C1B95" w:rsidRPr="00DA10BD" w:rsidTr="009C1B95">
        <w:trPr>
          <w:trHeight w:val="72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 xml:space="preserve">№ </w:t>
            </w:r>
            <w:proofErr w:type="gramStart"/>
            <w:r w:rsidRPr="00DA10BD">
              <w:rPr>
                <w:sz w:val="24"/>
              </w:rPr>
              <w:t>п</w:t>
            </w:r>
            <w:proofErr w:type="gramEnd"/>
            <w:r w:rsidRPr="00DA10BD">
              <w:rPr>
                <w:sz w:val="24"/>
              </w:rPr>
              <w:t>/п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Автор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Заглавие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Издательство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Год</w:t>
            </w:r>
          </w:p>
          <w:p w:rsidR="009C1B95" w:rsidRPr="00DA10BD" w:rsidRDefault="009C1B95" w:rsidP="009C1B95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издания</w:t>
            </w:r>
          </w:p>
        </w:tc>
      </w:tr>
      <w:tr w:rsidR="009C1B95" w:rsidRPr="00DA10BD" w:rsidTr="009C1B95">
        <w:trPr>
          <w:trHeight w:val="36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 w:rsidRPr="0059050A">
              <w:rPr>
                <w:sz w:val="24"/>
                <w:szCs w:val="24"/>
              </w:rPr>
              <w:t>Соколова С.А.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C1B95" w:rsidRPr="00735B19" w:rsidRDefault="009C1B95" w:rsidP="009C1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химия</w:t>
            </w:r>
            <w:r w:rsidRPr="0059050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9050A">
              <w:rPr>
                <w:sz w:val="24"/>
                <w:szCs w:val="24"/>
              </w:rPr>
              <w:t>п</w:t>
            </w:r>
            <w:proofErr w:type="gramEnd"/>
            <w:r w:rsidRPr="0059050A">
              <w:rPr>
                <w:sz w:val="24"/>
                <w:szCs w:val="24"/>
              </w:rPr>
              <w:t>особие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C1B95" w:rsidRPr="00DA10BD" w:rsidTr="009C1B95">
        <w:trPr>
          <w:trHeight w:val="36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</w:rPr>
            </w:pPr>
            <w:r w:rsidRPr="00DA10BD">
              <w:rPr>
                <w:sz w:val="24"/>
              </w:rPr>
              <w:t>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Корте</w:t>
            </w:r>
            <w:proofErr w:type="gramEnd"/>
            <w:r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химия</w:t>
            </w:r>
            <w:proofErr w:type="gramStart"/>
            <w:r w:rsidRPr="0059050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Основы и концепции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9C1B95" w:rsidRPr="00DA10BD" w:rsidTr="009C1B95">
        <w:trPr>
          <w:trHeight w:val="36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C1B95" w:rsidRDefault="009C1B95" w:rsidP="009C1B95">
            <w:pPr>
              <w:pStyle w:val="3"/>
              <w:spacing w:before="12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C1B95" w:rsidRPr="0059050A" w:rsidRDefault="009C1B95" w:rsidP="009C1B95">
            <w:pPr>
              <w:ind w:left="33"/>
              <w:jc w:val="center"/>
              <w:rPr>
                <w:sz w:val="28"/>
                <w:szCs w:val="28"/>
              </w:rPr>
            </w:pPr>
            <w:r w:rsidRPr="0059050A">
              <w:rPr>
                <w:sz w:val="24"/>
                <w:szCs w:val="24"/>
              </w:rPr>
              <w:t>Научно-практический журнал "Вестник Воронежского государственного аграрного университета"</w:t>
            </w:r>
          </w:p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 w:rsidRPr="00DA10BD">
              <w:rPr>
                <w:sz w:val="24"/>
                <w:szCs w:val="24"/>
              </w:rPr>
              <w:t>Периодическое издание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</w:p>
        </w:tc>
      </w:tr>
      <w:tr w:rsidR="009C1B95" w:rsidRPr="00DA10BD" w:rsidTr="009C1B95">
        <w:trPr>
          <w:trHeight w:val="36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1B95" w:rsidRPr="00305012" w:rsidRDefault="009C1B95" w:rsidP="009C1B95">
            <w:pPr>
              <w:jc w:val="center"/>
              <w:rPr>
                <w:sz w:val="24"/>
                <w:szCs w:val="24"/>
              </w:rPr>
            </w:pPr>
            <w:r w:rsidRPr="00305012">
              <w:rPr>
                <w:sz w:val="24"/>
                <w:szCs w:val="24"/>
              </w:rPr>
              <w:t>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C1B95" w:rsidRPr="00305012" w:rsidRDefault="009C1B95" w:rsidP="009C1B95">
            <w:pPr>
              <w:jc w:val="center"/>
              <w:rPr>
                <w:sz w:val="24"/>
                <w:szCs w:val="24"/>
              </w:rPr>
            </w:pPr>
            <w:r w:rsidRPr="00305012">
              <w:rPr>
                <w:sz w:val="24"/>
                <w:szCs w:val="24"/>
              </w:rPr>
              <w:t>Журнал аналитической химии / Российская академия наук</w:t>
            </w:r>
            <w:proofErr w:type="gramStart"/>
            <w:r w:rsidRPr="00305012">
              <w:rPr>
                <w:sz w:val="24"/>
                <w:szCs w:val="24"/>
              </w:rPr>
              <w:t xml:space="preserve"> .</w:t>
            </w:r>
            <w:proofErr w:type="gramEnd"/>
            <w:r w:rsidRPr="00305012">
              <w:rPr>
                <w:sz w:val="24"/>
                <w:szCs w:val="24"/>
              </w:rPr>
              <w:t>— Москва : Наука, 1946- 1982.— Основан в январе 1946 г. — Выходит 12 раз в год.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 w:rsidRPr="00DA10BD">
              <w:rPr>
                <w:sz w:val="24"/>
                <w:szCs w:val="24"/>
              </w:rPr>
              <w:t>Периодическое издание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9C1B95" w:rsidRPr="00305012" w:rsidRDefault="009C1B95" w:rsidP="009C1B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</w:p>
        </w:tc>
      </w:tr>
      <w:tr w:rsidR="009C1B95" w:rsidRPr="00DA10BD" w:rsidTr="009C1B95">
        <w:trPr>
          <w:trHeight w:val="36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1B95" w:rsidRPr="00305012" w:rsidRDefault="009C1B95" w:rsidP="009C1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9C1B95" w:rsidRPr="00305012" w:rsidRDefault="009C1B95" w:rsidP="009C1B95">
            <w:pPr>
              <w:jc w:val="center"/>
              <w:rPr>
                <w:sz w:val="24"/>
                <w:szCs w:val="24"/>
              </w:rPr>
            </w:pPr>
            <w:r w:rsidRPr="00305012">
              <w:rPr>
                <w:sz w:val="24"/>
                <w:szCs w:val="24"/>
              </w:rPr>
              <w:t>Заводская лаборатория. Диагностика материалов</w:t>
            </w:r>
            <w:proofErr w:type="gramStart"/>
            <w:r w:rsidRPr="00305012">
              <w:rPr>
                <w:sz w:val="24"/>
                <w:szCs w:val="24"/>
              </w:rPr>
              <w:t xml:space="preserve"> :</w:t>
            </w:r>
            <w:proofErr w:type="gramEnd"/>
            <w:r w:rsidRPr="00305012">
              <w:rPr>
                <w:sz w:val="24"/>
                <w:szCs w:val="24"/>
              </w:rPr>
              <w:t xml:space="preserve"> ежемесячный научно-технический журнал по аналитической химии, физическим, математическим и механическим методам исследования, а также сертификации </w:t>
            </w:r>
            <w:r w:rsidRPr="00305012">
              <w:rPr>
                <w:sz w:val="24"/>
                <w:szCs w:val="24"/>
              </w:rPr>
              <w:lastRenderedPageBreak/>
              <w:t>материалов / учредитель : ООО Издательство "ТЕСТ-ЗЛ"</w:t>
            </w:r>
            <w:proofErr w:type="gramStart"/>
            <w:r w:rsidRPr="00305012">
              <w:rPr>
                <w:sz w:val="24"/>
                <w:szCs w:val="24"/>
              </w:rPr>
              <w:t xml:space="preserve"> .</w:t>
            </w:r>
            <w:proofErr w:type="gramEnd"/>
            <w:r w:rsidRPr="00305012">
              <w:rPr>
                <w:sz w:val="24"/>
                <w:szCs w:val="24"/>
              </w:rPr>
              <w:t>— Москва : ТЕСТ-ЗЛ, 2010 .— Основан в январе 1932 г. — Издается ежемесячно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  <w:r w:rsidRPr="00DA10BD">
              <w:rPr>
                <w:sz w:val="24"/>
                <w:szCs w:val="24"/>
              </w:rPr>
              <w:lastRenderedPageBreak/>
              <w:t>Периодическое издание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9C1B95" w:rsidRPr="00305012" w:rsidRDefault="009C1B95" w:rsidP="009C1B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C1B95" w:rsidRPr="00DA10BD" w:rsidRDefault="009C1B95" w:rsidP="009C1B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1B95" w:rsidRDefault="009C1B95" w:rsidP="009C1B95">
      <w:pPr>
        <w:spacing w:before="120" w:after="120"/>
        <w:ind w:firstLine="720"/>
        <w:rPr>
          <w:b/>
          <w:bCs/>
          <w:sz w:val="24"/>
          <w:szCs w:val="24"/>
        </w:rPr>
      </w:pPr>
    </w:p>
    <w:p w:rsidR="009C1B95" w:rsidRPr="00864CE6" w:rsidRDefault="009C1B95" w:rsidP="009C1B95">
      <w:pPr>
        <w:spacing w:before="120" w:after="120"/>
        <w:ind w:firstLine="720"/>
        <w:rPr>
          <w:b/>
          <w:bCs/>
          <w:sz w:val="24"/>
          <w:szCs w:val="24"/>
        </w:rPr>
      </w:pPr>
      <w:r w:rsidRPr="00864CE6">
        <w:rPr>
          <w:b/>
          <w:bCs/>
          <w:sz w:val="24"/>
          <w:szCs w:val="24"/>
        </w:rPr>
        <w:t xml:space="preserve">6.1.3. Литература, изданная в ВГАУ </w:t>
      </w:r>
    </w:p>
    <w:tbl>
      <w:tblPr>
        <w:tblW w:w="1020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843"/>
        <w:gridCol w:w="3118"/>
        <w:gridCol w:w="1843"/>
        <w:gridCol w:w="1701"/>
      </w:tblGrid>
      <w:tr w:rsidR="009C1B95" w:rsidRPr="00864CE6" w:rsidTr="009C1B95">
        <w:trPr>
          <w:jc w:val="center"/>
        </w:trPr>
        <w:tc>
          <w:tcPr>
            <w:tcW w:w="709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 xml:space="preserve">№ </w:t>
            </w:r>
            <w:proofErr w:type="gramStart"/>
            <w:r w:rsidRPr="00864CE6">
              <w:rPr>
                <w:sz w:val="24"/>
                <w:szCs w:val="24"/>
              </w:rPr>
              <w:t>п</w:t>
            </w:r>
            <w:proofErr w:type="gramEnd"/>
            <w:r w:rsidRPr="00864CE6"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Номер заказа</w:t>
            </w:r>
          </w:p>
        </w:tc>
        <w:tc>
          <w:tcPr>
            <w:tcW w:w="1843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Автор</w:t>
            </w:r>
          </w:p>
        </w:tc>
        <w:tc>
          <w:tcPr>
            <w:tcW w:w="3118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Заглавие</w:t>
            </w:r>
          </w:p>
        </w:tc>
        <w:tc>
          <w:tcPr>
            <w:tcW w:w="1843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Год издания</w:t>
            </w:r>
          </w:p>
        </w:tc>
      </w:tr>
      <w:tr w:rsidR="009C1B95" w:rsidRPr="00864CE6" w:rsidTr="009C1B95">
        <w:trPr>
          <w:jc w:val="center"/>
        </w:trPr>
        <w:tc>
          <w:tcPr>
            <w:tcW w:w="709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2752</w:t>
            </w:r>
          </w:p>
        </w:tc>
        <w:tc>
          <w:tcPr>
            <w:tcW w:w="1843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Соколова С.А.</w:t>
            </w:r>
          </w:p>
        </w:tc>
        <w:tc>
          <w:tcPr>
            <w:tcW w:w="3118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Курс лекций по экологической химии. Учебное пособие</w:t>
            </w:r>
          </w:p>
        </w:tc>
        <w:tc>
          <w:tcPr>
            <w:tcW w:w="1843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ВГАУ</w:t>
            </w:r>
          </w:p>
        </w:tc>
        <w:tc>
          <w:tcPr>
            <w:tcW w:w="1701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2005</w:t>
            </w:r>
          </w:p>
        </w:tc>
      </w:tr>
      <w:tr w:rsidR="009C1B95" w:rsidRPr="00864CE6" w:rsidTr="009C1B95">
        <w:trPr>
          <w:jc w:val="center"/>
        </w:trPr>
        <w:tc>
          <w:tcPr>
            <w:tcW w:w="709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3947</w:t>
            </w:r>
          </w:p>
        </w:tc>
        <w:tc>
          <w:tcPr>
            <w:tcW w:w="1843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 xml:space="preserve">Соколова С. А. </w:t>
            </w:r>
          </w:p>
        </w:tc>
        <w:tc>
          <w:tcPr>
            <w:tcW w:w="3118" w:type="dxa"/>
            <w:vAlign w:val="center"/>
          </w:tcPr>
          <w:p w:rsidR="009C1B95" w:rsidRPr="00864CE6" w:rsidRDefault="009C1B95" w:rsidP="00253BEC">
            <w:pPr>
              <w:jc w:val="both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 xml:space="preserve">Методические указания к лабораторным работам по курсу «Экологическая химия» </w:t>
            </w:r>
          </w:p>
        </w:tc>
        <w:tc>
          <w:tcPr>
            <w:tcW w:w="1843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ВГАУ</w:t>
            </w:r>
          </w:p>
        </w:tc>
        <w:tc>
          <w:tcPr>
            <w:tcW w:w="1701" w:type="dxa"/>
            <w:vAlign w:val="center"/>
          </w:tcPr>
          <w:p w:rsidR="009C1B95" w:rsidRPr="00864CE6" w:rsidRDefault="009C1B95" w:rsidP="00253BEC">
            <w:pPr>
              <w:jc w:val="center"/>
              <w:rPr>
                <w:sz w:val="24"/>
                <w:szCs w:val="24"/>
              </w:rPr>
            </w:pPr>
            <w:r w:rsidRPr="00864CE6">
              <w:rPr>
                <w:sz w:val="24"/>
                <w:szCs w:val="24"/>
              </w:rPr>
              <w:t>2009</w:t>
            </w:r>
          </w:p>
        </w:tc>
      </w:tr>
    </w:tbl>
    <w:p w:rsidR="009C1B95" w:rsidRDefault="009C1B95" w:rsidP="009C1B95">
      <w:pPr>
        <w:rPr>
          <w:sz w:val="24"/>
          <w:szCs w:val="24"/>
        </w:rPr>
      </w:pPr>
    </w:p>
    <w:p w:rsidR="009C1B95" w:rsidRDefault="009C1B95" w:rsidP="009C1B95"/>
    <w:p w:rsidR="007B045E" w:rsidRDefault="007B045E"/>
    <w:sectPr w:rsidR="007B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22A"/>
    <w:multiLevelType w:val="hybridMultilevel"/>
    <w:tmpl w:val="C0FE6112"/>
    <w:lvl w:ilvl="0" w:tplc="2318B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2C1594"/>
    <w:multiLevelType w:val="hybridMultilevel"/>
    <w:tmpl w:val="4912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D2"/>
    <w:rsid w:val="003F28D2"/>
    <w:rsid w:val="007B045E"/>
    <w:rsid w:val="007E7D24"/>
    <w:rsid w:val="009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28D2"/>
    <w:pPr>
      <w:shd w:val="clear" w:color="auto" w:fill="FFFFFF"/>
      <w:ind w:left="744"/>
      <w:jc w:val="center"/>
    </w:pPr>
    <w:rPr>
      <w:b/>
      <w:bCs/>
      <w:color w:val="000000"/>
      <w:spacing w:val="-12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3F28D2"/>
    <w:rPr>
      <w:rFonts w:ascii="Times New Roman" w:eastAsia="Times New Roman" w:hAnsi="Times New Roman" w:cs="Times New Roman"/>
      <w:b/>
      <w:bCs/>
      <w:color w:val="000000"/>
      <w:spacing w:val="-12"/>
      <w:sz w:val="29"/>
      <w:szCs w:val="29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F28D2"/>
    <w:pPr>
      <w:shd w:val="clear" w:color="auto" w:fill="FFFFFF"/>
      <w:spacing w:line="317" w:lineRule="exact"/>
      <w:ind w:left="725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F28D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C1B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1B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C1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28D2"/>
    <w:pPr>
      <w:shd w:val="clear" w:color="auto" w:fill="FFFFFF"/>
      <w:ind w:left="744"/>
      <w:jc w:val="center"/>
    </w:pPr>
    <w:rPr>
      <w:b/>
      <w:bCs/>
      <w:color w:val="000000"/>
      <w:spacing w:val="-12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3F28D2"/>
    <w:rPr>
      <w:rFonts w:ascii="Times New Roman" w:eastAsia="Times New Roman" w:hAnsi="Times New Roman" w:cs="Times New Roman"/>
      <w:b/>
      <w:bCs/>
      <w:color w:val="000000"/>
      <w:spacing w:val="-12"/>
      <w:sz w:val="29"/>
      <w:szCs w:val="29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F28D2"/>
    <w:pPr>
      <w:shd w:val="clear" w:color="auto" w:fill="FFFFFF"/>
      <w:spacing w:line="317" w:lineRule="exact"/>
      <w:ind w:left="725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F28D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C1B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1B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C1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alog.vsau.ru/elib/books/b6030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pl1_id=4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</dc:creator>
  <cp:lastModifiedBy>dolga</cp:lastModifiedBy>
  <cp:revision>3</cp:revision>
  <dcterms:created xsi:type="dcterms:W3CDTF">2014-12-10T10:50:00Z</dcterms:created>
  <dcterms:modified xsi:type="dcterms:W3CDTF">2014-12-10T10:51:00Z</dcterms:modified>
</cp:coreProperties>
</file>