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CB" w:rsidRDefault="009341CB" w:rsidP="007D4F84">
      <w:pPr>
        <w:ind w:firstLine="709"/>
        <w:jc w:val="center"/>
        <w:rPr>
          <w:b/>
        </w:rPr>
      </w:pPr>
      <w:bookmarkStart w:id="0" w:name="_GoBack"/>
      <w:bookmarkEnd w:id="0"/>
      <w:r w:rsidRPr="00B874FB">
        <w:rPr>
          <w:b/>
        </w:rPr>
        <w:t>Методические рекомендации для студентов по изучению учебной дисциплины</w:t>
      </w:r>
    </w:p>
    <w:p w:rsidR="00204F7B" w:rsidRPr="00B874FB" w:rsidRDefault="00204F7B" w:rsidP="007D4F84">
      <w:pPr>
        <w:ind w:firstLine="709"/>
        <w:jc w:val="center"/>
        <w:rPr>
          <w:b/>
        </w:rPr>
      </w:pPr>
      <w:r>
        <w:rPr>
          <w:b/>
        </w:rPr>
        <w:t>«</w:t>
      </w:r>
      <w:r w:rsidRPr="007D4F84">
        <w:rPr>
          <w:b/>
          <w:sz w:val="28"/>
          <w:szCs w:val="28"/>
        </w:rPr>
        <w:t>Физико-химические методы исследования</w:t>
      </w:r>
      <w:r>
        <w:rPr>
          <w:b/>
        </w:rPr>
        <w:t>»</w:t>
      </w:r>
    </w:p>
    <w:p w:rsidR="009341CB" w:rsidRPr="00B874FB" w:rsidRDefault="009341CB" w:rsidP="007D4F84">
      <w:pPr>
        <w:ind w:firstLine="709"/>
        <w:jc w:val="center"/>
        <w:rPr>
          <w:b/>
        </w:rPr>
      </w:pPr>
    </w:p>
    <w:p w:rsidR="009341CB" w:rsidRPr="00B874FB" w:rsidRDefault="009341CB" w:rsidP="007D4F84">
      <w:pPr>
        <w:ind w:firstLine="709"/>
        <w:jc w:val="both"/>
        <w:rPr>
          <w:b/>
        </w:rPr>
      </w:pPr>
      <w:r w:rsidRPr="00B874FB">
        <w:rPr>
          <w:b/>
        </w:rPr>
        <w:t xml:space="preserve">Рекомендации по использованию материалов учебно-методического комплекса: </w:t>
      </w:r>
    </w:p>
    <w:p w:rsidR="009341CB" w:rsidRPr="00B874FB" w:rsidRDefault="009341CB" w:rsidP="007D4F84">
      <w:pPr>
        <w:ind w:firstLine="709"/>
        <w:jc w:val="both"/>
      </w:pPr>
      <w:r w:rsidRPr="00B874FB">
        <w:t>При работе с настоящим учебно-методическим комплексом особое внимание следует обратить на содержание разделов</w:t>
      </w:r>
      <w:r w:rsidR="00204F7B">
        <w:t xml:space="preserve"> дисциплины, тем</w:t>
      </w:r>
      <w:r w:rsidRPr="00B874FB">
        <w:t xml:space="preserve"> для самостоятельного изучения и подробный список вопросов, выносимых на зачет. </w:t>
      </w:r>
    </w:p>
    <w:p w:rsidR="00204F7B" w:rsidRDefault="009341CB" w:rsidP="007D4F84">
      <w:pPr>
        <w:spacing w:before="120"/>
        <w:ind w:firstLine="709"/>
        <w:jc w:val="both"/>
      </w:pPr>
      <w:r w:rsidRPr="00B874FB">
        <w:t>Специфика при изучении раздела №1 заключается в большом количестве прикладных вопросов математической стати</w:t>
      </w:r>
      <w:r>
        <w:t>стики, знание которых позволит В</w:t>
      </w:r>
      <w:r w:rsidRPr="00B874FB">
        <w:t>ам освоить методику вычисления погрешностей эксперимента.</w:t>
      </w:r>
      <w:r w:rsidR="00204F7B">
        <w:t xml:space="preserve"> Для этого:</w:t>
      </w:r>
    </w:p>
    <w:p w:rsidR="00204F7B" w:rsidRDefault="00204F7B" w:rsidP="007D4F84">
      <w:pPr>
        <w:pStyle w:val="a5"/>
        <w:numPr>
          <w:ilvl w:val="0"/>
          <w:numId w:val="4"/>
        </w:numPr>
        <w:ind w:left="709" w:firstLine="0"/>
        <w:jc w:val="both"/>
      </w:pPr>
      <w:r>
        <w:t xml:space="preserve">на лекционных занятиях преподаватель подробно объясняет смысл основных понятий математической статистики, </w:t>
      </w:r>
    </w:p>
    <w:p w:rsidR="009341CB" w:rsidRDefault="00204F7B" w:rsidP="007D4F84">
      <w:pPr>
        <w:pStyle w:val="a5"/>
        <w:numPr>
          <w:ilvl w:val="0"/>
          <w:numId w:val="4"/>
        </w:numPr>
        <w:ind w:left="709" w:firstLine="0"/>
        <w:jc w:val="both"/>
      </w:pPr>
      <w:r>
        <w:t>на лабораторных занятиях студенты разбирают последовательность действий при математиче</w:t>
      </w:r>
      <w:r w:rsidR="007740B0">
        <w:t>ской обработке результатов и реша</w:t>
      </w:r>
      <w:r>
        <w:t>ют задачи,</w:t>
      </w:r>
    </w:p>
    <w:p w:rsidR="00204F7B" w:rsidRPr="00B874FB" w:rsidRDefault="00204F7B" w:rsidP="007D4F84">
      <w:pPr>
        <w:pStyle w:val="a5"/>
        <w:numPr>
          <w:ilvl w:val="0"/>
          <w:numId w:val="4"/>
        </w:numPr>
        <w:ind w:left="709" w:firstLine="0"/>
        <w:jc w:val="both"/>
      </w:pPr>
      <w:r>
        <w:t>в домашней работе студенты закрепляют пройденный материал, пользуясь учебным пособием.</w:t>
      </w:r>
    </w:p>
    <w:p w:rsidR="009341CB" w:rsidRDefault="009341CB" w:rsidP="007D4F84">
      <w:pPr>
        <w:spacing w:before="120"/>
        <w:ind w:firstLine="709"/>
        <w:jc w:val="both"/>
      </w:pPr>
      <w:r w:rsidRPr="00B874FB">
        <w:t xml:space="preserve"> Специфика при изучении раздела №2 проявляется в необходимости базовых знаний о свойствах электромагнитных волн и законах оптики, поэтому, прежде чем приступить к изучению данного раздела</w:t>
      </w:r>
      <w:r>
        <w:t>, В</w:t>
      </w:r>
      <w:r w:rsidRPr="00B874FB">
        <w:t>ам следует повторить тему «Световые явления» курса физики.</w:t>
      </w:r>
      <w:r w:rsidR="00204F7B">
        <w:t xml:space="preserve"> В процессе обучения:</w:t>
      </w:r>
    </w:p>
    <w:p w:rsidR="00204F7B" w:rsidRDefault="00506377" w:rsidP="007D4F84">
      <w:pPr>
        <w:pStyle w:val="a5"/>
        <w:numPr>
          <w:ilvl w:val="0"/>
          <w:numId w:val="5"/>
        </w:numPr>
        <w:ind w:left="709" w:firstLine="0"/>
        <w:jc w:val="both"/>
      </w:pPr>
      <w:r>
        <w:t>н</w:t>
      </w:r>
      <w:r w:rsidR="00204F7B">
        <w:t>а лекция</w:t>
      </w:r>
      <w:r>
        <w:t>х</w:t>
      </w:r>
      <w:r w:rsidR="00204F7B">
        <w:t xml:space="preserve"> преподаватель</w:t>
      </w:r>
      <w:r>
        <w:t xml:space="preserve"> объясняет природу физических явлений,  возможность их использования в анализе, разбирает сущность спектральных и оптических методов анализа, принципы работы приборов и области их применения;</w:t>
      </w:r>
    </w:p>
    <w:p w:rsidR="00506377" w:rsidRDefault="00506377" w:rsidP="007D4F84">
      <w:pPr>
        <w:pStyle w:val="a5"/>
        <w:numPr>
          <w:ilvl w:val="0"/>
          <w:numId w:val="5"/>
        </w:numPr>
        <w:ind w:left="709" w:firstLine="0"/>
        <w:jc w:val="both"/>
      </w:pPr>
      <w:r>
        <w:t>на лабораторных занятиях студенты выполняют лабораторную работу, оформляют полученные данные и делают выводы по работе,</w:t>
      </w:r>
    </w:p>
    <w:p w:rsidR="00506377" w:rsidRPr="00B874FB" w:rsidRDefault="00506377" w:rsidP="007D4F84">
      <w:pPr>
        <w:pStyle w:val="a5"/>
        <w:numPr>
          <w:ilvl w:val="0"/>
          <w:numId w:val="5"/>
        </w:numPr>
        <w:ind w:left="709" w:firstLine="0"/>
        <w:jc w:val="both"/>
      </w:pPr>
      <w:r>
        <w:t>в домашней работе студенты закрепляют пройденный материал, пользуясь учебным пособием</w:t>
      </w:r>
      <w:r w:rsidR="007D4F84">
        <w:t>, лекциями и учебниками</w:t>
      </w:r>
      <w:r>
        <w:t>.</w:t>
      </w:r>
    </w:p>
    <w:p w:rsidR="00506377" w:rsidRDefault="009341CB" w:rsidP="007D4F84">
      <w:pPr>
        <w:spacing w:before="120"/>
        <w:ind w:firstLine="709"/>
        <w:jc w:val="both"/>
      </w:pPr>
      <w:r w:rsidRPr="00B874FB">
        <w:t>Специфика при изучении раздела №3 проявляется в необходимости базовых знаний об электрических явлениях и свойствах растворов электролитов, прежде чем приступить к изучению данного раздела</w:t>
      </w:r>
      <w:r>
        <w:t>, В</w:t>
      </w:r>
      <w:r w:rsidRPr="00B874FB">
        <w:t>ам следует  повторить темы «Электрические явления» курса физики, «</w:t>
      </w:r>
      <w:proofErr w:type="spellStart"/>
      <w:r w:rsidRPr="00B874FB">
        <w:t>Окислительно</w:t>
      </w:r>
      <w:proofErr w:type="spellEnd"/>
      <w:r w:rsidRPr="00B874FB">
        <w:t>-восстановительные процессы», «Растворы электролитов» курса общей химии.</w:t>
      </w:r>
      <w:r w:rsidR="00506377">
        <w:t xml:space="preserve"> В процессе обучения:</w:t>
      </w:r>
    </w:p>
    <w:p w:rsidR="00506377" w:rsidRDefault="00506377" w:rsidP="007D4F84">
      <w:pPr>
        <w:pStyle w:val="a5"/>
        <w:numPr>
          <w:ilvl w:val="0"/>
          <w:numId w:val="5"/>
        </w:numPr>
        <w:ind w:left="709" w:firstLine="0"/>
        <w:jc w:val="both"/>
      </w:pPr>
      <w:r>
        <w:t>на лекциях преподаватель объясняет природу физических явлений,  возможность их использования в анализе, разбирает сущность электрохимических методов анализа, принципы работы приборов и области их применения;</w:t>
      </w:r>
    </w:p>
    <w:p w:rsidR="00506377" w:rsidRDefault="00506377" w:rsidP="007D4F84">
      <w:pPr>
        <w:pStyle w:val="a5"/>
        <w:numPr>
          <w:ilvl w:val="0"/>
          <w:numId w:val="5"/>
        </w:numPr>
        <w:ind w:left="709" w:firstLine="0"/>
        <w:jc w:val="both"/>
      </w:pPr>
      <w:r>
        <w:t>на лабораторных занятиях студенты выполняют лабораторную работу, оформляют полученные данные и делают выводы по работе,</w:t>
      </w:r>
    </w:p>
    <w:p w:rsidR="00506377" w:rsidRPr="00B874FB" w:rsidRDefault="00506377" w:rsidP="007D4F84">
      <w:pPr>
        <w:pStyle w:val="a5"/>
        <w:numPr>
          <w:ilvl w:val="0"/>
          <w:numId w:val="5"/>
        </w:numPr>
        <w:ind w:left="709" w:firstLine="0"/>
        <w:jc w:val="both"/>
      </w:pPr>
      <w:r>
        <w:t>в домашней работе студенты закрепляют пройденный материал, пользуясь учебным пособием</w:t>
      </w:r>
      <w:r w:rsidR="007D4F84">
        <w:t>, лекциями и учебниками</w:t>
      </w:r>
      <w:r>
        <w:t>.</w:t>
      </w:r>
    </w:p>
    <w:p w:rsidR="00506377" w:rsidRDefault="009341CB" w:rsidP="007D4F84">
      <w:pPr>
        <w:spacing w:before="120"/>
        <w:ind w:firstLine="709"/>
        <w:jc w:val="both"/>
      </w:pPr>
      <w:r w:rsidRPr="00B874FB">
        <w:t>Специфика при изучении раздела №</w:t>
      </w:r>
      <w:r w:rsidR="00506377">
        <w:t>4</w:t>
      </w:r>
      <w:r w:rsidRPr="00B874FB">
        <w:t xml:space="preserve"> заключается в большом количестве абсолютно новой информации, для </w:t>
      </w:r>
      <w:r>
        <w:t>восприятия которой В</w:t>
      </w:r>
      <w:r w:rsidRPr="00B874FB">
        <w:t xml:space="preserve">ам необходимо </w:t>
      </w:r>
      <w:r w:rsidR="00204F7B">
        <w:t>изучить</w:t>
      </w:r>
      <w:r w:rsidRPr="00B874FB">
        <w:t xml:space="preserve"> темы «</w:t>
      </w:r>
      <w:r>
        <w:t>Сорбция и сорбционные свойства веществ» курса физической химии, «Полимеры</w:t>
      </w:r>
      <w:r w:rsidRPr="00B874FB">
        <w:t xml:space="preserve"> </w:t>
      </w:r>
      <w:r>
        <w:t>природного и синтетического происхождения» курса органической химии.</w:t>
      </w:r>
      <w:r w:rsidR="00506377">
        <w:t xml:space="preserve"> В процессе обучения:</w:t>
      </w:r>
    </w:p>
    <w:p w:rsidR="00506377" w:rsidRDefault="00506377" w:rsidP="007D4F84">
      <w:pPr>
        <w:pStyle w:val="a5"/>
        <w:numPr>
          <w:ilvl w:val="0"/>
          <w:numId w:val="5"/>
        </w:numPr>
        <w:ind w:left="709" w:firstLine="0"/>
        <w:jc w:val="both"/>
      </w:pPr>
      <w:r>
        <w:t>на лекциях преподаватель объясняет природу физических явлений,  возможность их использования в анализе, разбирает сущность электрохимических методов анализа, принципы работы приборов и области их применения;</w:t>
      </w:r>
    </w:p>
    <w:p w:rsidR="00506377" w:rsidRDefault="00506377" w:rsidP="007D4F84">
      <w:pPr>
        <w:pStyle w:val="a5"/>
        <w:numPr>
          <w:ilvl w:val="0"/>
          <w:numId w:val="5"/>
        </w:numPr>
        <w:ind w:left="709" w:firstLine="0"/>
        <w:jc w:val="both"/>
      </w:pPr>
      <w:r>
        <w:t>на лабораторных занятиях студенты выполняют лабораторную работу, оформляют полученные данные и делают выводы по работе,</w:t>
      </w:r>
    </w:p>
    <w:p w:rsidR="00506377" w:rsidRPr="00B874FB" w:rsidRDefault="00506377" w:rsidP="007D4F84">
      <w:pPr>
        <w:pStyle w:val="a5"/>
        <w:numPr>
          <w:ilvl w:val="0"/>
          <w:numId w:val="5"/>
        </w:numPr>
        <w:ind w:left="709" w:firstLine="0"/>
        <w:jc w:val="both"/>
      </w:pPr>
      <w:r>
        <w:t>в домашней работе студенты закрепляют пройденный материал, пользуясь учебным пособием</w:t>
      </w:r>
      <w:r w:rsidR="007D4F84">
        <w:t>, лекциями и учебниками</w:t>
      </w:r>
      <w:r>
        <w:t>.</w:t>
      </w:r>
    </w:p>
    <w:p w:rsidR="009341CB" w:rsidRDefault="00506377" w:rsidP="007D4F84">
      <w:pPr>
        <w:spacing w:before="120"/>
        <w:ind w:firstLine="709"/>
        <w:jc w:val="both"/>
      </w:pPr>
      <w:r w:rsidRPr="007D4F84">
        <w:rPr>
          <w:b/>
          <w:i/>
        </w:rPr>
        <w:t>При подготовке к коллоквиумам по разделам</w:t>
      </w:r>
      <w:r w:rsidR="007D4F84" w:rsidRPr="007D4F84">
        <w:rPr>
          <w:b/>
          <w:i/>
        </w:rPr>
        <w:t xml:space="preserve"> следует повторить и закрепить пройденный материал, пользуясь лекционным материалом, учебниками и пособиями</w:t>
      </w:r>
      <w:r w:rsidR="007D4F84">
        <w:t>.</w:t>
      </w:r>
    </w:p>
    <w:p w:rsidR="009341CB" w:rsidRDefault="009341CB" w:rsidP="007D4F84">
      <w:pPr>
        <w:ind w:firstLine="709"/>
        <w:jc w:val="both"/>
        <w:rPr>
          <w:bCs/>
        </w:rPr>
      </w:pPr>
    </w:p>
    <w:p w:rsidR="007D4F84" w:rsidRDefault="007D4F84" w:rsidP="007D4F84">
      <w:pPr>
        <w:ind w:firstLine="709"/>
        <w:jc w:val="both"/>
        <w:rPr>
          <w:b/>
          <w:bCs/>
        </w:rPr>
      </w:pPr>
    </w:p>
    <w:p w:rsidR="007D4F84" w:rsidRDefault="007D4F84" w:rsidP="007D4F84">
      <w:pPr>
        <w:ind w:firstLine="709"/>
        <w:jc w:val="both"/>
        <w:rPr>
          <w:b/>
          <w:bCs/>
        </w:rPr>
      </w:pPr>
    </w:p>
    <w:p w:rsidR="009341CB" w:rsidRDefault="009341CB" w:rsidP="007D4F84">
      <w:pPr>
        <w:ind w:firstLine="709"/>
        <w:jc w:val="both"/>
        <w:rPr>
          <w:bCs/>
        </w:rPr>
      </w:pPr>
      <w:r>
        <w:rPr>
          <w:b/>
          <w:bCs/>
        </w:rPr>
        <w:lastRenderedPageBreak/>
        <w:t>Рекомендации по изучению отдельных тем курса:</w:t>
      </w:r>
    </w:p>
    <w:p w:rsidR="009341CB" w:rsidRDefault="009341CB" w:rsidP="007D4F84">
      <w:pPr>
        <w:ind w:firstLine="709"/>
        <w:jc w:val="both"/>
      </w:pPr>
      <w:r>
        <w:rPr>
          <w:bCs/>
        </w:rPr>
        <w:t xml:space="preserve">При изучении темы «Основной закон </w:t>
      </w:r>
      <w:proofErr w:type="spellStart"/>
      <w:r>
        <w:rPr>
          <w:bCs/>
        </w:rPr>
        <w:t>светопоглощения</w:t>
      </w:r>
      <w:proofErr w:type="spellEnd"/>
      <w:r>
        <w:rPr>
          <w:bCs/>
        </w:rPr>
        <w:t xml:space="preserve">» особое внимание следует уделить зависимости оптической плотности от концентрации </w:t>
      </w:r>
      <w:proofErr w:type="spellStart"/>
      <w:r>
        <w:rPr>
          <w:bCs/>
        </w:rPr>
        <w:t>светопоглощающего</w:t>
      </w:r>
      <w:proofErr w:type="spellEnd"/>
      <w:r>
        <w:rPr>
          <w:bCs/>
        </w:rPr>
        <w:t xml:space="preserve"> вещества и от длины волны (спектральная характеристика раствора), которые непосредственно используются в фотометрических методиках. При изучении темы «</w:t>
      </w:r>
      <w:r>
        <w:t xml:space="preserve">Принцип работы и оптическая схема спектрофотометра, его отличие от </w:t>
      </w:r>
      <w:proofErr w:type="spellStart"/>
      <w:r>
        <w:t>фотоэлектроколориметра</w:t>
      </w:r>
      <w:proofErr w:type="spellEnd"/>
      <w:r>
        <w:t xml:space="preserve">» важным понятием является «монохроматический свет», поэтому следует обратить особое внимание на способы </w:t>
      </w:r>
      <w:proofErr w:type="spellStart"/>
      <w:r>
        <w:t>монохроматизации</w:t>
      </w:r>
      <w:proofErr w:type="spellEnd"/>
      <w:r>
        <w:t xml:space="preserve"> света в указанных приборах. </w:t>
      </w:r>
    </w:p>
    <w:p w:rsidR="009341CB" w:rsidRDefault="009341CB" w:rsidP="007D4F84">
      <w:pPr>
        <w:ind w:firstLine="709"/>
        <w:jc w:val="both"/>
      </w:pPr>
      <w:r>
        <w:t>Тема «</w:t>
      </w:r>
      <w:r w:rsidRPr="008C274A">
        <w:t>Поляриметрический анализ</w:t>
      </w:r>
      <w:r>
        <w:t xml:space="preserve">» требует понимания таких терминов как «поляризованный свет», «оптически активные молекулы», «плоскость поляризации», «угол поворота плоскости поляризации». </w:t>
      </w:r>
    </w:p>
    <w:p w:rsidR="009341CB" w:rsidRDefault="009341CB" w:rsidP="007D4F84">
      <w:pPr>
        <w:ind w:firstLine="709"/>
        <w:jc w:val="both"/>
      </w:pPr>
      <w:r>
        <w:t xml:space="preserve">При изучении темы «Основные понятия электрохимии» Вам необходимо вспомнить  свойства растворов электролитов, а также обратить внимание на термин «активность». Необходимо чётко знать связь активности с концентрацией раствора и отличие активности от концентрации. Для понимания темы следует знать, что такое гальванический элемент, и какую роль он играет в электрохимических процессах. Важно также уметь преобразовать уравнение Нернста в зависимости от вида электрода. </w:t>
      </w:r>
    </w:p>
    <w:p w:rsidR="009341CB" w:rsidRDefault="009341CB" w:rsidP="007D4F84">
      <w:pPr>
        <w:ind w:firstLine="709"/>
        <w:jc w:val="both"/>
      </w:pPr>
      <w:r>
        <w:t>Тема «Индикаторные электроды. Стеклянный электрод для измерения рН растворов. Электроды сравнения» предполагает тесную взаимосвязь теории с практикой и, как следствие, чёткие представления об устройстве электродов и их функциях в потенциометрическом анализе.</w:t>
      </w:r>
    </w:p>
    <w:p w:rsidR="009341CB" w:rsidRDefault="009341CB" w:rsidP="007D4F84">
      <w:pPr>
        <w:ind w:firstLine="709"/>
        <w:jc w:val="both"/>
      </w:pPr>
      <w:r>
        <w:t>При изучении темы «Определение точки эквивалентности с помощью кривых титрования» необходимо уметь строить все виды кривых, знать обоснование использования конкретного вида кривой при анализе определенных веществ и их смесей, уметь графически находить точку эквивалентности.</w:t>
      </w:r>
    </w:p>
    <w:p w:rsidR="009341CB" w:rsidRDefault="009341CB" w:rsidP="007D4F84">
      <w:pPr>
        <w:ind w:firstLine="709"/>
        <w:jc w:val="both"/>
      </w:pPr>
      <w:r w:rsidRPr="00AD32BB">
        <w:rPr>
          <w:bCs/>
        </w:rPr>
        <w:t>При</w:t>
      </w:r>
      <w:r>
        <w:rPr>
          <w:bCs/>
        </w:rPr>
        <w:t xml:space="preserve"> изучении темы «</w:t>
      </w:r>
      <w:r w:rsidRPr="00D73EF2">
        <w:t>Ионообменная хроматография</w:t>
      </w:r>
      <w:r>
        <w:t>» особое внимание следует обратить на основные положения теор</w:t>
      </w:r>
      <w:proofErr w:type="gramStart"/>
      <w:r>
        <w:t>ии ио</w:t>
      </w:r>
      <w:proofErr w:type="gramEnd"/>
      <w:r>
        <w:t xml:space="preserve">нного обмена, виды ионообменников, чётко представлять себе, что такое обменная емкость, и как она зависит от реальных условий </w:t>
      </w:r>
      <w:proofErr w:type="spellStart"/>
      <w:r>
        <w:t>хроматографического</w:t>
      </w:r>
      <w:proofErr w:type="spellEnd"/>
      <w:r>
        <w:t xml:space="preserve"> процесса, в частности, от величины рН. </w:t>
      </w:r>
    </w:p>
    <w:p w:rsidR="009341CB" w:rsidRDefault="009341CB" w:rsidP="007D4F84">
      <w:pPr>
        <w:ind w:firstLine="709"/>
        <w:jc w:val="both"/>
      </w:pPr>
    </w:p>
    <w:p w:rsidR="009341CB" w:rsidRDefault="009341CB" w:rsidP="007D4F84">
      <w:pPr>
        <w:ind w:firstLine="709"/>
        <w:jc w:val="both"/>
        <w:rPr>
          <w:b/>
        </w:rPr>
      </w:pPr>
      <w:r w:rsidRPr="00AD32BB">
        <w:rPr>
          <w:b/>
        </w:rPr>
        <w:t>Разъяснения по поводу работы с тестовой системой курса</w:t>
      </w:r>
      <w:r>
        <w:rPr>
          <w:b/>
        </w:rPr>
        <w:t>:</w:t>
      </w:r>
    </w:p>
    <w:p w:rsidR="009341CB" w:rsidRDefault="009341CB" w:rsidP="007D4F84">
      <w:pPr>
        <w:ind w:firstLine="709"/>
        <w:jc w:val="both"/>
      </w:pPr>
      <w:r w:rsidRPr="00AD32BB">
        <w:t>После</w:t>
      </w:r>
      <w:r>
        <w:t xml:space="preserve"> изучения каждого раздела Вам предложено выполнить тестовые задания. Специфика выполнения данных заданий заключается в вариативности используемых контрольно-измерительных материалов (КИМ) как по сути выполнения, так и по смысловой нагрузке. Разработаны тестовые задания четырех основных форм.</w:t>
      </w:r>
    </w:p>
    <w:p w:rsidR="009341CB" w:rsidRPr="00B62C44" w:rsidRDefault="009341CB" w:rsidP="007D4F84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>
        <w:t xml:space="preserve">Задания закрытой формы, где Вы должны выбрать ответ на задание (один или несколько) из четырех предложенных. </w:t>
      </w:r>
    </w:p>
    <w:p w:rsidR="009341CB" w:rsidRDefault="009341CB" w:rsidP="007D4F84">
      <w:pPr>
        <w:ind w:firstLine="709"/>
        <w:jc w:val="both"/>
        <w:rPr>
          <w:b/>
        </w:rPr>
      </w:pPr>
      <w:r w:rsidRPr="00FB7E58">
        <w:rPr>
          <w:b/>
        </w:rPr>
        <w:t>Пример</w:t>
      </w:r>
      <w:r>
        <w:rPr>
          <w:b/>
        </w:rPr>
        <w:t>.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84C33">
        <w:rPr>
          <w:rFonts w:ascii="Times New Roman" w:hAnsi="Times New Roman" w:cs="Times New Roman"/>
          <w:i w:val="0"/>
          <w:sz w:val="24"/>
          <w:szCs w:val="24"/>
        </w:rPr>
        <w:t>Ионоселективными электродами являются: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А) Стеклянный.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 xml:space="preserve">Б) </w:t>
      </w:r>
      <w:proofErr w:type="spellStart"/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Хлоридсеребряный</w:t>
      </w:r>
      <w:proofErr w:type="spellEnd"/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.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 xml:space="preserve">В) </w:t>
      </w:r>
      <w:proofErr w:type="spellStart"/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Хингидронный</w:t>
      </w:r>
      <w:proofErr w:type="spellEnd"/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.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Г) Фторидный.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Ответ:__________</w:t>
      </w:r>
    </w:p>
    <w:p w:rsidR="009341CB" w:rsidRPr="00FB7E58" w:rsidRDefault="009341CB" w:rsidP="007D4F84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9341CB" w:rsidRDefault="009341CB" w:rsidP="007D4F84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>
        <w:t>Задания открытой формы. В данном типе заданий делается пропуск смысловой единицы или результата расчета в каком-либо утверждении или задаче, причем заполнить этот пропуск можно строго однозначно.</w:t>
      </w:r>
    </w:p>
    <w:p w:rsidR="009341CB" w:rsidRDefault="009341CB" w:rsidP="007D4F84">
      <w:pPr>
        <w:ind w:firstLine="709"/>
        <w:jc w:val="both"/>
      </w:pPr>
    </w:p>
    <w:p w:rsidR="009341CB" w:rsidRPr="00F64FE0" w:rsidRDefault="009341CB" w:rsidP="007D4F84">
      <w:pPr>
        <w:ind w:firstLine="709"/>
        <w:jc w:val="both"/>
        <w:rPr>
          <w:b/>
        </w:rPr>
      </w:pPr>
      <w:r>
        <w:rPr>
          <w:b/>
        </w:rPr>
        <w:t>Пример.</w:t>
      </w:r>
    </w:p>
    <w:p w:rsidR="009341CB" w:rsidRPr="00084C33" w:rsidRDefault="009341CB" w:rsidP="007D4F84">
      <w:pPr>
        <w:ind w:firstLine="709"/>
        <w:jc w:val="both"/>
      </w:pPr>
      <w:r w:rsidRPr="00084C33">
        <w:t xml:space="preserve">Потенциал серебряного электрода в равновесном </w:t>
      </w:r>
      <w:smartTag w:uri="urn:schemas-microsoft-com:office:smarttags" w:element="metricconverter">
        <w:smartTagPr>
          <w:attr w:name="ProductID" w:val="0.1 М"/>
        </w:smartTagPr>
        <w:r w:rsidRPr="00084C33">
          <w:t>0.1 М</w:t>
        </w:r>
      </w:smartTag>
      <w:r w:rsidRPr="00084C33">
        <w:t xml:space="preserve"> растворе нитрата серебра (</w:t>
      </w:r>
      <w:r w:rsidRPr="00084C33">
        <w:rPr>
          <w:lang w:val="en-US"/>
        </w:rPr>
        <w:t>I</w:t>
      </w:r>
      <w:r w:rsidRPr="00084C33">
        <w:t>) при температуре 30</w:t>
      </w:r>
      <w:proofErr w:type="gramStart"/>
      <w:r w:rsidRPr="00084C33">
        <w:t>ºС</w:t>
      </w:r>
      <w:proofErr w:type="gramEnd"/>
      <w:r w:rsidRPr="00084C33">
        <w:t xml:space="preserve"> и значении стандартного </w:t>
      </w:r>
      <w:proofErr w:type="spellStart"/>
      <w:r w:rsidRPr="00084C33">
        <w:t>окислительно</w:t>
      </w:r>
      <w:proofErr w:type="spellEnd"/>
      <w:r w:rsidRPr="00084C33">
        <w:t>-восстановительного потенциала Е</w:t>
      </w:r>
      <w:r w:rsidRPr="00084C33">
        <w:rPr>
          <w:vertAlign w:val="superscript"/>
        </w:rPr>
        <w:t>0</w:t>
      </w:r>
      <w:r w:rsidRPr="00084C33">
        <w:t xml:space="preserve">=+0.790В </w:t>
      </w:r>
      <w:proofErr w:type="spellStart"/>
      <w:r w:rsidRPr="00084C33">
        <w:t>равен_____В</w:t>
      </w:r>
      <w:proofErr w:type="spellEnd"/>
      <w:r w:rsidRPr="00084C33">
        <w:t>.</w:t>
      </w:r>
    </w:p>
    <w:p w:rsidR="009341CB" w:rsidRPr="00F64FE0" w:rsidRDefault="009341CB" w:rsidP="007D4F84">
      <w:pPr>
        <w:ind w:firstLine="709"/>
        <w:jc w:val="both"/>
      </w:pPr>
    </w:p>
    <w:p w:rsidR="009341CB" w:rsidRDefault="009341CB" w:rsidP="007D4F84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>
        <w:lastRenderedPageBreak/>
        <w:t>Задания на соответствие. В данном типе заданий Вам необходимо установить соответствие между смысловыми единицами в правом и левом столбцах.</w:t>
      </w:r>
    </w:p>
    <w:p w:rsidR="009341CB" w:rsidRPr="00F64FE0" w:rsidRDefault="009341CB" w:rsidP="007D4F84">
      <w:pPr>
        <w:ind w:firstLine="709"/>
        <w:jc w:val="both"/>
        <w:rPr>
          <w:b/>
        </w:rPr>
      </w:pPr>
      <w:r>
        <w:rPr>
          <w:b/>
        </w:rPr>
        <w:t>Пример</w:t>
      </w:r>
    </w:p>
    <w:p w:rsidR="009341CB" w:rsidRPr="00084C33" w:rsidRDefault="009341CB" w:rsidP="007D4F84">
      <w:pPr>
        <w:pStyle w:val="a3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084C33">
        <w:rPr>
          <w:rFonts w:ascii="Times New Roman" w:hAnsi="Times New Roman" w:cs="Times New Roman"/>
          <w:i w:val="0"/>
          <w:sz w:val="24"/>
          <w:szCs w:val="24"/>
        </w:rPr>
        <w:t>Установите соответствие между измеряемой физической величиной и методом анализа: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i w:val="0"/>
          <w:iCs/>
          <w:sz w:val="24"/>
          <w:szCs w:val="24"/>
        </w:rPr>
        <w:t>Электросопротивление.</w:t>
      </w:r>
      <w:r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  <w:t xml:space="preserve">                                   </w:t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1. Потенциометрия.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Б) Сила диффузионного тока.</w:t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  <w:t>2. Кондуктометрия.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В) Электродный потенциал.</w:t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  <w:t xml:space="preserve">3. </w:t>
      </w:r>
      <w:proofErr w:type="spellStart"/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Кулонометрия</w:t>
      </w:r>
      <w:proofErr w:type="spellEnd"/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.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Г) Количество электричества.</w:t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  <w:t>4. Полярография.</w:t>
      </w:r>
    </w:p>
    <w:p w:rsidR="009341CB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Ответ</w:t>
      </w:r>
      <w:r w:rsidR="007D4F84">
        <w:rPr>
          <w:rFonts w:ascii="Times New Roman" w:hAnsi="Times New Roman" w:cs="Times New Roman"/>
          <w:bCs/>
          <w:i w:val="0"/>
          <w:iCs/>
          <w:sz w:val="24"/>
          <w:szCs w:val="24"/>
        </w:rPr>
        <w:t>ы впишите в таблицу</w:t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2419"/>
        <w:gridCol w:w="2419"/>
        <w:gridCol w:w="2419"/>
      </w:tblGrid>
      <w:tr w:rsidR="009341CB" w:rsidTr="007D4F84">
        <w:trPr>
          <w:jc w:val="right"/>
        </w:trPr>
        <w:tc>
          <w:tcPr>
            <w:tcW w:w="2418" w:type="dxa"/>
          </w:tcPr>
          <w:p w:rsidR="009341CB" w:rsidRDefault="009341CB" w:rsidP="007D4F84">
            <w:pPr>
              <w:jc w:val="center"/>
            </w:pPr>
            <w:r>
              <w:t>1</w:t>
            </w:r>
          </w:p>
        </w:tc>
        <w:tc>
          <w:tcPr>
            <w:tcW w:w="2419" w:type="dxa"/>
          </w:tcPr>
          <w:p w:rsidR="009341CB" w:rsidRDefault="009341CB" w:rsidP="007D4F84">
            <w:pPr>
              <w:jc w:val="center"/>
            </w:pPr>
            <w:r>
              <w:t>2</w:t>
            </w:r>
          </w:p>
        </w:tc>
        <w:tc>
          <w:tcPr>
            <w:tcW w:w="2419" w:type="dxa"/>
          </w:tcPr>
          <w:p w:rsidR="009341CB" w:rsidRDefault="009341CB" w:rsidP="007D4F84">
            <w:pPr>
              <w:jc w:val="center"/>
            </w:pPr>
            <w:r>
              <w:t>3</w:t>
            </w:r>
          </w:p>
        </w:tc>
        <w:tc>
          <w:tcPr>
            <w:tcW w:w="2419" w:type="dxa"/>
          </w:tcPr>
          <w:p w:rsidR="009341CB" w:rsidRDefault="009341CB" w:rsidP="007D4F84">
            <w:pPr>
              <w:jc w:val="center"/>
            </w:pPr>
            <w:r>
              <w:t>4</w:t>
            </w:r>
          </w:p>
        </w:tc>
      </w:tr>
      <w:tr w:rsidR="009341CB" w:rsidTr="007D4F84">
        <w:trPr>
          <w:jc w:val="right"/>
        </w:trPr>
        <w:tc>
          <w:tcPr>
            <w:tcW w:w="2418" w:type="dxa"/>
          </w:tcPr>
          <w:p w:rsidR="009341CB" w:rsidRDefault="009341CB" w:rsidP="007D4F84">
            <w:pPr>
              <w:jc w:val="both"/>
            </w:pPr>
          </w:p>
        </w:tc>
        <w:tc>
          <w:tcPr>
            <w:tcW w:w="2419" w:type="dxa"/>
          </w:tcPr>
          <w:p w:rsidR="009341CB" w:rsidRDefault="009341CB" w:rsidP="007D4F84">
            <w:pPr>
              <w:jc w:val="both"/>
            </w:pPr>
          </w:p>
        </w:tc>
        <w:tc>
          <w:tcPr>
            <w:tcW w:w="2419" w:type="dxa"/>
          </w:tcPr>
          <w:p w:rsidR="009341CB" w:rsidRDefault="009341CB" w:rsidP="007D4F84">
            <w:pPr>
              <w:jc w:val="both"/>
            </w:pPr>
          </w:p>
        </w:tc>
        <w:tc>
          <w:tcPr>
            <w:tcW w:w="2419" w:type="dxa"/>
          </w:tcPr>
          <w:p w:rsidR="009341CB" w:rsidRDefault="009341CB" w:rsidP="007D4F84">
            <w:pPr>
              <w:jc w:val="both"/>
            </w:pPr>
          </w:p>
        </w:tc>
      </w:tr>
    </w:tbl>
    <w:p w:rsidR="009341CB" w:rsidRPr="00AD32BB" w:rsidRDefault="009341CB" w:rsidP="007D4F84">
      <w:pPr>
        <w:ind w:firstLine="709"/>
        <w:jc w:val="both"/>
      </w:pPr>
    </w:p>
    <w:p w:rsidR="009341CB" w:rsidRDefault="009341CB" w:rsidP="007D4F84">
      <w:pPr>
        <w:numPr>
          <w:ilvl w:val="0"/>
          <w:numId w:val="1"/>
        </w:numPr>
        <w:autoSpaceDE w:val="0"/>
        <w:autoSpaceDN w:val="0"/>
        <w:ind w:left="0" w:firstLine="709"/>
        <w:jc w:val="both"/>
      </w:pPr>
      <w:r>
        <w:t xml:space="preserve">Задания на установление правильной последовательности. Вы должны установить последовательности каких-либо событий, действий, терминов и т. д. </w:t>
      </w:r>
    </w:p>
    <w:p w:rsidR="009341CB" w:rsidRDefault="009341CB" w:rsidP="007D4F84">
      <w:pPr>
        <w:ind w:firstLine="709"/>
        <w:jc w:val="both"/>
        <w:rPr>
          <w:b/>
          <w:bCs/>
        </w:rPr>
      </w:pPr>
      <w:r>
        <w:rPr>
          <w:b/>
          <w:bCs/>
        </w:rPr>
        <w:t>Пример.</w:t>
      </w:r>
    </w:p>
    <w:p w:rsidR="009341CB" w:rsidRPr="00084C33" w:rsidRDefault="009341CB" w:rsidP="007D4F84">
      <w:pPr>
        <w:ind w:firstLine="709"/>
        <w:jc w:val="both"/>
        <w:rPr>
          <w:bCs/>
          <w:iCs/>
        </w:rPr>
      </w:pPr>
      <w:r w:rsidRPr="00084C33">
        <w:rPr>
          <w:bCs/>
          <w:iCs/>
        </w:rPr>
        <w:t>Расположите в хронологическом порядке этапы анализа:</w:t>
      </w:r>
    </w:p>
    <w:p w:rsidR="009341CB" w:rsidRPr="00F64FE0" w:rsidRDefault="009341CB" w:rsidP="007D4F84">
      <w:pPr>
        <w:ind w:firstLine="709"/>
        <w:jc w:val="both"/>
      </w:pPr>
      <w:r w:rsidRPr="00F64FE0">
        <w:t>А) Количественное измерение.</w:t>
      </w:r>
    </w:p>
    <w:p w:rsidR="009341CB" w:rsidRPr="00F64FE0" w:rsidRDefault="009341CB" w:rsidP="007D4F84">
      <w:pPr>
        <w:ind w:firstLine="709"/>
        <w:jc w:val="both"/>
      </w:pPr>
      <w:r w:rsidRPr="00F64FE0">
        <w:t xml:space="preserve">Б) Расчёт результатов анализа. </w:t>
      </w:r>
    </w:p>
    <w:p w:rsidR="009341CB" w:rsidRPr="00F64FE0" w:rsidRDefault="009341CB" w:rsidP="007D4F84">
      <w:pPr>
        <w:ind w:firstLine="709"/>
        <w:jc w:val="both"/>
      </w:pPr>
      <w:r w:rsidRPr="00F64FE0">
        <w:t>В) Разложение или растворение пробы.</w:t>
      </w:r>
    </w:p>
    <w:p w:rsidR="009341CB" w:rsidRPr="00F64FE0" w:rsidRDefault="009341CB" w:rsidP="007D4F84">
      <w:pPr>
        <w:ind w:firstLine="709"/>
        <w:jc w:val="both"/>
      </w:pPr>
      <w:r w:rsidRPr="00F64FE0">
        <w:t>Г) Выбор метода анализа.</w:t>
      </w:r>
    </w:p>
    <w:p w:rsidR="009341CB" w:rsidRPr="00F64FE0" w:rsidRDefault="009341CB" w:rsidP="007D4F84">
      <w:pPr>
        <w:ind w:firstLine="709"/>
        <w:jc w:val="both"/>
      </w:pPr>
      <w:r w:rsidRPr="00F64FE0">
        <w:t>Д) Отбор пробы.</w:t>
      </w:r>
    </w:p>
    <w:p w:rsidR="009341CB" w:rsidRPr="00F64FE0" w:rsidRDefault="009341CB" w:rsidP="007D4F84">
      <w:pPr>
        <w:ind w:firstLine="709"/>
        <w:jc w:val="both"/>
      </w:pPr>
      <w:r w:rsidRPr="00F64FE0">
        <w:t>Е) Разделение компонентов (или выделение одного определяемого компонента) и концентрирование.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Ответ:__________________</w:t>
      </w:r>
    </w:p>
    <w:p w:rsidR="007D4F84" w:rsidRDefault="007D4F84" w:rsidP="007D4F84">
      <w:pPr>
        <w:pStyle w:val="a3"/>
        <w:ind w:firstLine="709"/>
        <w:jc w:val="both"/>
        <w:rPr>
          <w:rFonts w:ascii="Times New Roman" w:hAnsi="Times New Roman" w:cs="Times New Roman"/>
          <w:bCs/>
          <w:i w:val="0"/>
          <w:iCs/>
          <w:sz w:val="24"/>
          <w:szCs w:val="24"/>
        </w:rPr>
      </w:pP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7D4F84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Установление проходного балла тестового контроля осуществляется следующим образом</w:t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: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1балл</w:t>
      </w: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ab/>
        <w:t>(неудовлетворительно) 0-20% правильных ответов;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2 балла (неудовлетворительно) 20-40% правильных ответов;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3 балла (удовлетворительно) 40-70% правильных ответов;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4 балла (хорошо) 70-90% правильных ответов;</w:t>
      </w:r>
    </w:p>
    <w:p w:rsidR="009341CB" w:rsidRPr="00084C33" w:rsidRDefault="009341CB" w:rsidP="007D4F84">
      <w:pPr>
        <w:pStyle w:val="a3"/>
        <w:ind w:firstLine="709"/>
        <w:jc w:val="both"/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084C33">
        <w:rPr>
          <w:rFonts w:ascii="Times New Roman" w:hAnsi="Times New Roman" w:cs="Times New Roman"/>
          <w:bCs/>
          <w:i w:val="0"/>
          <w:iCs/>
          <w:sz w:val="24"/>
          <w:szCs w:val="24"/>
        </w:rPr>
        <w:t>5 баллов (отлично) 90-100% правильных ответов.</w:t>
      </w:r>
    </w:p>
    <w:p w:rsidR="009341CB" w:rsidRDefault="009341CB" w:rsidP="007D4F84">
      <w:pPr>
        <w:ind w:firstLine="709"/>
        <w:jc w:val="both"/>
        <w:rPr>
          <w:bCs/>
        </w:rPr>
      </w:pPr>
    </w:p>
    <w:p w:rsidR="009341CB" w:rsidRDefault="009341CB" w:rsidP="007D4F84">
      <w:pPr>
        <w:ind w:firstLine="709"/>
        <w:jc w:val="both"/>
        <w:rPr>
          <w:b/>
          <w:bCs/>
        </w:rPr>
      </w:pPr>
      <w:r>
        <w:rPr>
          <w:b/>
          <w:bCs/>
        </w:rPr>
        <w:t>Советы по подготовке к экзамену:</w:t>
      </w:r>
    </w:p>
    <w:p w:rsidR="009341CB" w:rsidRDefault="009341CB" w:rsidP="007D4F84">
      <w:pPr>
        <w:ind w:firstLine="709"/>
        <w:jc w:val="both"/>
        <w:rPr>
          <w:bCs/>
        </w:rPr>
      </w:pPr>
      <w:r>
        <w:rPr>
          <w:bCs/>
        </w:rPr>
        <w:t>При подготовке к экзамену особое внимание следует обратить на следующие моменты:</w:t>
      </w:r>
    </w:p>
    <w:p w:rsidR="009341CB" w:rsidRDefault="009341CB" w:rsidP="007D4F84">
      <w:pPr>
        <w:numPr>
          <w:ilvl w:val="0"/>
          <w:numId w:val="3"/>
        </w:numPr>
        <w:autoSpaceDE w:val="0"/>
        <w:autoSpaceDN w:val="0"/>
        <w:ind w:left="0" w:firstLine="709"/>
        <w:jc w:val="both"/>
        <w:rPr>
          <w:bCs/>
        </w:rPr>
      </w:pPr>
      <w:r>
        <w:rPr>
          <w:bCs/>
        </w:rPr>
        <w:t>Название прибора, используемого в данном конкретном методе анализа.</w:t>
      </w:r>
    </w:p>
    <w:p w:rsidR="009341CB" w:rsidRDefault="009341CB" w:rsidP="007D4F84">
      <w:pPr>
        <w:numPr>
          <w:ilvl w:val="0"/>
          <w:numId w:val="3"/>
        </w:numPr>
        <w:autoSpaceDE w:val="0"/>
        <w:autoSpaceDN w:val="0"/>
        <w:ind w:left="0" w:firstLine="709"/>
        <w:jc w:val="both"/>
        <w:rPr>
          <w:bCs/>
        </w:rPr>
      </w:pPr>
      <w:r>
        <w:rPr>
          <w:bCs/>
        </w:rPr>
        <w:t>Физическая величина, измеряемая на данном конкретном приборе,</w:t>
      </w:r>
      <w:r w:rsidRPr="008D246A">
        <w:rPr>
          <w:bCs/>
        </w:rPr>
        <w:t xml:space="preserve"> </w:t>
      </w:r>
      <w:r>
        <w:rPr>
          <w:bCs/>
        </w:rPr>
        <w:t>и ее размерность.</w:t>
      </w:r>
    </w:p>
    <w:p w:rsidR="009341CB" w:rsidRDefault="009341CB" w:rsidP="007D4F84">
      <w:pPr>
        <w:numPr>
          <w:ilvl w:val="0"/>
          <w:numId w:val="3"/>
        </w:numPr>
        <w:autoSpaceDE w:val="0"/>
        <w:autoSpaceDN w:val="0"/>
        <w:ind w:left="0" w:firstLine="709"/>
        <w:jc w:val="both"/>
        <w:rPr>
          <w:bCs/>
        </w:rPr>
      </w:pPr>
      <w:r>
        <w:rPr>
          <w:bCs/>
        </w:rPr>
        <w:t>Уравнение связи данной физической величины с содержанием определяемого вещества.</w:t>
      </w:r>
    </w:p>
    <w:p w:rsidR="009341CB" w:rsidRDefault="009341CB" w:rsidP="007D4F84">
      <w:pPr>
        <w:numPr>
          <w:ilvl w:val="0"/>
          <w:numId w:val="3"/>
        </w:numPr>
        <w:autoSpaceDE w:val="0"/>
        <w:autoSpaceDN w:val="0"/>
        <w:ind w:left="0" w:firstLine="709"/>
        <w:jc w:val="both"/>
        <w:rPr>
          <w:bCs/>
        </w:rPr>
      </w:pPr>
      <w:r>
        <w:rPr>
          <w:bCs/>
        </w:rPr>
        <w:t>Применение данного конкретного метода в анализе биологических и синтетических объектов и экологическом мониторинге.</w:t>
      </w:r>
    </w:p>
    <w:p w:rsidR="009341CB" w:rsidRDefault="009341CB" w:rsidP="007D4F84">
      <w:pPr>
        <w:ind w:firstLine="709"/>
        <w:jc w:val="both"/>
        <w:rPr>
          <w:bCs/>
        </w:rPr>
      </w:pPr>
      <w:r>
        <w:rPr>
          <w:bCs/>
        </w:rPr>
        <w:t>Для того чтобы избежать трудностей при ответах по вышеназванным темам, рекомендуется соотносить разобранный Вами теоретический материал с задачами лабораторного практикума.</w:t>
      </w:r>
    </w:p>
    <w:p w:rsidR="005E2D26" w:rsidRDefault="005E2D26" w:rsidP="007D4F84">
      <w:pPr>
        <w:ind w:firstLine="709"/>
      </w:pPr>
    </w:p>
    <w:sectPr w:rsidR="005E2D26" w:rsidSect="005063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A2D"/>
    <w:multiLevelType w:val="multilevel"/>
    <w:tmpl w:val="3034AF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23B777E"/>
    <w:multiLevelType w:val="hybridMultilevel"/>
    <w:tmpl w:val="E6EC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42A65"/>
    <w:multiLevelType w:val="multilevel"/>
    <w:tmpl w:val="15FCE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6E7E2BF0"/>
    <w:multiLevelType w:val="hybridMultilevel"/>
    <w:tmpl w:val="9172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C1594"/>
    <w:multiLevelType w:val="hybridMultilevel"/>
    <w:tmpl w:val="4912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CB"/>
    <w:rsid w:val="000B6476"/>
    <w:rsid w:val="00204F7B"/>
    <w:rsid w:val="00506377"/>
    <w:rsid w:val="005776A7"/>
    <w:rsid w:val="005E2D26"/>
    <w:rsid w:val="007740B0"/>
    <w:rsid w:val="007D4F84"/>
    <w:rsid w:val="009341CB"/>
    <w:rsid w:val="00C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41CB"/>
    <w:pPr>
      <w:tabs>
        <w:tab w:val="left" w:pos="-142"/>
      </w:tabs>
      <w:spacing w:after="120"/>
      <w:ind w:firstLine="3960"/>
    </w:pPr>
    <w:rPr>
      <w:rFonts w:ascii="Arial" w:hAnsi="Arial" w:cs="Arial"/>
      <w:i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341CB"/>
    <w:rPr>
      <w:rFonts w:ascii="Arial" w:eastAsia="Times New Roman" w:hAnsi="Arial" w:cs="Arial"/>
      <w:i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4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41CB"/>
    <w:pPr>
      <w:tabs>
        <w:tab w:val="left" w:pos="-142"/>
      </w:tabs>
      <w:spacing w:after="120"/>
      <w:ind w:firstLine="3960"/>
    </w:pPr>
    <w:rPr>
      <w:rFonts w:ascii="Arial" w:hAnsi="Arial" w:cs="Arial"/>
      <w:i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341CB"/>
    <w:rPr>
      <w:rFonts w:ascii="Arial" w:eastAsia="Times New Roman" w:hAnsi="Arial" w:cs="Arial"/>
      <w:i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</dc:creator>
  <cp:lastModifiedBy>perov</cp:lastModifiedBy>
  <cp:revision>2</cp:revision>
  <cp:lastPrinted>2014-12-10T11:22:00Z</cp:lastPrinted>
  <dcterms:created xsi:type="dcterms:W3CDTF">2016-02-15T10:10:00Z</dcterms:created>
  <dcterms:modified xsi:type="dcterms:W3CDTF">2016-02-15T10:10:00Z</dcterms:modified>
</cp:coreProperties>
</file>