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00" w:rsidRPr="00A2209B" w:rsidRDefault="00445C00" w:rsidP="00445C0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b/>
          <w:sz w:val="24"/>
          <w:szCs w:val="24"/>
        </w:rPr>
        <w:t>Перечень вопросов, выносимых на экзамен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Роль физико-химических методов в современной аналитической химии, анализе и контроле состояния окружающей среды.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Измерение физической величины. Виды ошибок: </w:t>
      </w:r>
      <w:proofErr w:type="gramStart"/>
      <w:r w:rsidRPr="00A2209B">
        <w:rPr>
          <w:rFonts w:ascii="Times New Roman" w:hAnsi="Times New Roman" w:cs="Times New Roman"/>
          <w:sz w:val="24"/>
          <w:szCs w:val="24"/>
        </w:rPr>
        <w:t>систематическая</w:t>
      </w:r>
      <w:proofErr w:type="gramEnd"/>
      <w:r w:rsidRPr="00A2209B">
        <w:rPr>
          <w:rFonts w:ascii="Times New Roman" w:hAnsi="Times New Roman" w:cs="Times New Roman"/>
          <w:sz w:val="24"/>
          <w:szCs w:val="24"/>
        </w:rPr>
        <w:t>, случайная, грубая. О</w:t>
      </w:r>
      <w:r w:rsidRPr="00A2209B">
        <w:rPr>
          <w:rFonts w:ascii="Times New Roman" w:hAnsi="Times New Roman" w:cs="Times New Roman"/>
          <w:sz w:val="24"/>
          <w:szCs w:val="24"/>
        </w:rPr>
        <w:t>б</w:t>
      </w:r>
      <w:r w:rsidRPr="00A2209B">
        <w:rPr>
          <w:rFonts w:ascii="Times New Roman" w:hAnsi="Times New Roman" w:cs="Times New Roman"/>
          <w:sz w:val="24"/>
          <w:szCs w:val="24"/>
        </w:rPr>
        <w:t>работка результатов прямых измерений.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Приближенные вычисления. Правила округления погрешности и записи результата анал</w:t>
      </w:r>
      <w:r w:rsidRPr="00A2209B">
        <w:rPr>
          <w:rFonts w:ascii="Times New Roman" w:hAnsi="Times New Roman" w:cs="Times New Roman"/>
          <w:sz w:val="24"/>
          <w:szCs w:val="24"/>
        </w:rPr>
        <w:t>и</w:t>
      </w:r>
      <w:r w:rsidRPr="00A2209B">
        <w:rPr>
          <w:rFonts w:ascii="Times New Roman" w:hAnsi="Times New Roman" w:cs="Times New Roman"/>
          <w:sz w:val="24"/>
          <w:szCs w:val="24"/>
        </w:rPr>
        <w:t>за.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Физико-химические явления и процессы в анализе. Современная классификация ФХМИ. Их особенности и преимущества по сравнению с классическими химическими методами.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Явления испускания и поглощения электромагнитной энергии. Электромагнитный спектр вещества. Спектральные линии. Классификация оптических методов анализа.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Молекулярная спектроскопия. Теоретические основы  фотометрии. Основной закон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свет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>поглощения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Бугера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09B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A2209B">
        <w:rPr>
          <w:rFonts w:ascii="Times New Roman" w:hAnsi="Times New Roman" w:cs="Times New Roman"/>
          <w:sz w:val="24"/>
          <w:szCs w:val="24"/>
        </w:rPr>
        <w:t xml:space="preserve">амберта –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Бера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).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Оптическая плотность, молярный коэффициент поглощения и его зависимость от разли</w:t>
      </w:r>
      <w:r w:rsidRPr="00A2209B">
        <w:rPr>
          <w:rFonts w:ascii="Times New Roman" w:hAnsi="Times New Roman" w:cs="Times New Roman"/>
          <w:sz w:val="24"/>
          <w:szCs w:val="24"/>
        </w:rPr>
        <w:t>ч</w:t>
      </w:r>
      <w:r w:rsidRPr="00A2209B">
        <w:rPr>
          <w:rFonts w:ascii="Times New Roman" w:hAnsi="Times New Roman" w:cs="Times New Roman"/>
          <w:sz w:val="24"/>
          <w:szCs w:val="24"/>
        </w:rPr>
        <w:t>ных факторов.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Фотоэлектроколориметрия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как разновидность фотометрического анализа.  Сущность мет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 xml:space="preserve">да. Принцип работы и оптическая схема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фотоэлектроколориметра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Выбор оптимальных условий проведения фотометрических исследований. Методы опред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 xml:space="preserve">ления концентрации веществ в фотометрическом анализе.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Спектрофотометрический анализ. Принцип работы и оптическая схема спектрофотометра, его отличие от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фотоэлектроколориметра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C00" w:rsidRPr="00605BB6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5BB6">
        <w:rPr>
          <w:rFonts w:ascii="Times New Roman" w:hAnsi="Times New Roman" w:cs="Times New Roman"/>
          <w:sz w:val="24"/>
          <w:szCs w:val="24"/>
        </w:rPr>
        <w:t xml:space="preserve">Применение фотометрии в анализе сельскохозяйственных объектов Явления рассеяния и поглощения света суспензиями. Нефелометрия. Закон Рэлея.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Турбидиметрия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. Оптическая плотность и молярный коэффициент мутности.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Нефелометрия и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турбидиметрия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в химическом анализе и экологическом мониторинге.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Преломление света. Относительный показатель преломления. Рефрактометрический ан</w:t>
      </w:r>
      <w:r w:rsidRPr="00A2209B">
        <w:rPr>
          <w:rFonts w:ascii="Times New Roman" w:hAnsi="Times New Roman" w:cs="Times New Roman"/>
          <w:sz w:val="24"/>
          <w:szCs w:val="24"/>
        </w:rPr>
        <w:t>а</w:t>
      </w:r>
      <w:r w:rsidRPr="00A2209B">
        <w:rPr>
          <w:rFonts w:ascii="Times New Roman" w:hAnsi="Times New Roman" w:cs="Times New Roman"/>
          <w:sz w:val="24"/>
          <w:szCs w:val="24"/>
        </w:rPr>
        <w:t xml:space="preserve">лиз. Принципиальная схема рефрактометра. Метод предельного угла.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Применение рефрактометрии в технологическом контроле.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Плоскополяризованный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свет. Вращение плоскости поляризации растворами оптически активных веществ. Поляриметрический анализ.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Принцип работы и оптическая схема поляриметра. Принцип действия сахариметра униве</w:t>
      </w:r>
      <w:r w:rsidRPr="00A2209B">
        <w:rPr>
          <w:rFonts w:ascii="Times New Roman" w:hAnsi="Times New Roman" w:cs="Times New Roman"/>
          <w:sz w:val="24"/>
          <w:szCs w:val="24"/>
        </w:rPr>
        <w:t>р</w:t>
      </w:r>
      <w:r w:rsidRPr="00A2209B">
        <w:rPr>
          <w:rFonts w:ascii="Times New Roman" w:hAnsi="Times New Roman" w:cs="Times New Roman"/>
          <w:sz w:val="24"/>
          <w:szCs w:val="24"/>
        </w:rPr>
        <w:t xml:space="preserve">сального СУ-3. Применение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поляриметрии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в агрохимическом анализе.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ab/>
        <w:t>Метод молекулярной люминесцентной (флуоресцентной) спектроскопии. Сущность метода. Области применения.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ab/>
        <w:t xml:space="preserve">Методы атомной спектроскопии. Атомно-абсорбционный спектральный анализ. Сущность метода. Принципиальная схема атомно-абсорбционного спектрофотометра. </w:t>
      </w:r>
    </w:p>
    <w:p w:rsidR="00445C00" w:rsidRPr="00605BB6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B6">
        <w:rPr>
          <w:rFonts w:ascii="Times New Roman" w:hAnsi="Times New Roman" w:cs="Times New Roman"/>
          <w:sz w:val="24"/>
          <w:szCs w:val="24"/>
        </w:rPr>
        <w:t xml:space="preserve">Применение атомно-абсорбционного анализа </w:t>
      </w:r>
      <w:r w:rsidRPr="00A2209B">
        <w:rPr>
          <w:rFonts w:ascii="Times New Roman" w:hAnsi="Times New Roman"/>
          <w:sz w:val="24"/>
          <w:szCs w:val="24"/>
        </w:rPr>
        <w:t>в анализе</w:t>
      </w:r>
      <w:r w:rsidRPr="00A22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сельскохозяйственных объектов.</w:t>
      </w:r>
      <w:r w:rsidRPr="00605BB6">
        <w:rPr>
          <w:rFonts w:ascii="Times New Roman" w:hAnsi="Times New Roman" w:cs="Times New Roman"/>
          <w:sz w:val="24"/>
          <w:szCs w:val="24"/>
        </w:rPr>
        <w:tab/>
        <w:t>Фотометрия пламени как разновидность эмиссионного спектрального анализа. Су</w:t>
      </w:r>
      <w:r w:rsidRPr="00605BB6">
        <w:rPr>
          <w:rFonts w:ascii="Times New Roman" w:hAnsi="Times New Roman" w:cs="Times New Roman"/>
          <w:sz w:val="24"/>
          <w:szCs w:val="24"/>
        </w:rPr>
        <w:t>щ</w:t>
      </w:r>
      <w:r w:rsidRPr="00605BB6">
        <w:rPr>
          <w:rFonts w:ascii="Times New Roman" w:hAnsi="Times New Roman" w:cs="Times New Roman"/>
          <w:sz w:val="24"/>
          <w:szCs w:val="24"/>
        </w:rPr>
        <w:t>ность метода. Принципиальная схема пламенного фотометра.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Применение фотометрии пламени в агрохимии и контроле состояния окружающей среды.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Двойной электрический слой и равновесный потенциал электрода в растворе.  Уравнение Нернста. Стандартный электродный потенциал.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Электрохимический ряд напряжений металлов. Гальванический элемент. Электродвижущая сила гальванического элемента.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Индикаторный электрод и электрод сравнения.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lastRenderedPageBreak/>
        <w:t xml:space="preserve">Электропроводность растворов электролитов.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Электролиз. Законы Фарадея.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Вольтамперограмма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Классификация электрохимических методов анализа.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Потенциометрия. Классификация потенциометрических методов исследования.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Основные приемы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ионометрии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градуировочного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графика. Метод добавок.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Потенциометрическое титрование. Интегральная и дифференциальные кривые потенци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 xml:space="preserve">метрического титрования, кривая Грана. Определение точки эквивалентности с помощью кривых титрования.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Виды электродов и приемы работы с ними. Индикаторные электроды. Стеклянный эле</w:t>
      </w:r>
      <w:r w:rsidRPr="00A2209B">
        <w:rPr>
          <w:rFonts w:ascii="Times New Roman" w:hAnsi="Times New Roman" w:cs="Times New Roman"/>
          <w:sz w:val="24"/>
          <w:szCs w:val="24"/>
        </w:rPr>
        <w:t>к</w:t>
      </w:r>
      <w:r w:rsidRPr="00A2209B">
        <w:rPr>
          <w:rFonts w:ascii="Times New Roman" w:hAnsi="Times New Roman" w:cs="Times New Roman"/>
          <w:sz w:val="24"/>
          <w:szCs w:val="24"/>
        </w:rPr>
        <w:t xml:space="preserve">трод для измерения рН растворов. Электроды сравнения.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Приборы и техника измерений в потенциометрии.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Потенциометрия </w:t>
      </w:r>
      <w:r w:rsidRPr="00A2209B">
        <w:rPr>
          <w:rFonts w:ascii="Times New Roman" w:hAnsi="Times New Roman"/>
          <w:sz w:val="24"/>
          <w:szCs w:val="24"/>
        </w:rPr>
        <w:t>в анализе</w:t>
      </w:r>
      <w:r w:rsidRPr="00A22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сельскохозяйственных объектов</w:t>
      </w:r>
      <w:r w:rsidRPr="00A2209B">
        <w:rPr>
          <w:rFonts w:ascii="Times New Roman" w:hAnsi="Times New Roman" w:cs="Times New Roman"/>
          <w:sz w:val="24"/>
          <w:szCs w:val="24"/>
        </w:rPr>
        <w:t>.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Кондуктометрия. Теоретические основы метода. Удельная электропроводность. Эквив</w:t>
      </w:r>
      <w:r w:rsidRPr="00A2209B">
        <w:rPr>
          <w:rFonts w:ascii="Times New Roman" w:hAnsi="Times New Roman" w:cs="Times New Roman"/>
          <w:sz w:val="24"/>
          <w:szCs w:val="24"/>
        </w:rPr>
        <w:t>а</w:t>
      </w:r>
      <w:r w:rsidRPr="00A2209B">
        <w:rPr>
          <w:rFonts w:ascii="Times New Roman" w:hAnsi="Times New Roman" w:cs="Times New Roman"/>
          <w:sz w:val="24"/>
          <w:szCs w:val="24"/>
        </w:rPr>
        <w:t xml:space="preserve">лентная электропроводность. Формула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Кольрауша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. Прямые кондуктометрические измер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Принцип работы кондуктометра. Мост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Уитстона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Аналитическое использование прямой кондуктометрии.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Кондуктометрическое титрование. Кривые кондуктометрического титрования. Определ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 xml:space="preserve">ние точки эквивалентности с помощью кривых титрования.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Достоинства кондуктометрического титрования и его использование в агрохимическом анализе.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Кулонометрический метод анализа. Теоретические основы. Потенциостатическая и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амп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>ростатическая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кулонометрия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.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Кулонометрическое титрование. Кривые кулонометрического титрования. Определение точки эквивалентности с помощью кривых титрования. </w:t>
      </w:r>
    </w:p>
    <w:p w:rsidR="00445C00" w:rsidRPr="00A2209B" w:rsidRDefault="00445C00" w:rsidP="00445C0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Достоинства кулонометрического титрования и его использование в технологическом ко</w:t>
      </w:r>
      <w:r w:rsidRPr="00A2209B">
        <w:rPr>
          <w:rFonts w:ascii="Times New Roman" w:hAnsi="Times New Roman" w:cs="Times New Roman"/>
          <w:sz w:val="24"/>
          <w:szCs w:val="24"/>
        </w:rPr>
        <w:t>н</w:t>
      </w:r>
      <w:r w:rsidRPr="00A2209B">
        <w:rPr>
          <w:rFonts w:ascii="Times New Roman" w:hAnsi="Times New Roman" w:cs="Times New Roman"/>
          <w:sz w:val="24"/>
          <w:szCs w:val="24"/>
        </w:rPr>
        <w:t>троле.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Полярографический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метод анализа. Теоретические основы. Прямая полярография.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Виды электродов: поляризующийся катод, неполяризующийся анод.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Полярографическая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волна (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вольтамперограмма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). Качественный и количественный анализ с помощью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поляр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>графической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волны.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Виды амперометрического титрования. Кривые амперометрического титрования. Опред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>ление точки эквивалентности с помощью кривых титрования. Применение метода в анализе сельскохозяйственных объектов.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Определение хроматографии. Основные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термины. Сорбент.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Сорбат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Элюент.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Элюат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Хроматограмма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условия. Время удерживания вещ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 xml:space="preserve">ства.  Селективность. Разрешение. Классификация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методов анализа.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Виды хроматографов. Принципиальная схема хроматографа. Виды детектирования в газ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 xml:space="preserve">вой и жидкостной хроматографии.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Ионообменная хроматография. Основные положения ионного обмена. Иониты и их сво</w:t>
      </w:r>
      <w:r w:rsidRPr="00A2209B">
        <w:rPr>
          <w:rFonts w:ascii="Times New Roman" w:hAnsi="Times New Roman" w:cs="Times New Roman"/>
          <w:sz w:val="24"/>
          <w:szCs w:val="24"/>
        </w:rPr>
        <w:t>й</w:t>
      </w:r>
      <w:r w:rsidRPr="00A2209B">
        <w:rPr>
          <w:rFonts w:ascii="Times New Roman" w:hAnsi="Times New Roman" w:cs="Times New Roman"/>
          <w:sz w:val="24"/>
          <w:szCs w:val="24"/>
        </w:rPr>
        <w:t>ства. Обменная емкость и степень набухания. Зависимость обменной емкости от рН раств</w:t>
      </w:r>
      <w:r w:rsidRPr="00A2209B">
        <w:rPr>
          <w:rFonts w:ascii="Times New Roman" w:hAnsi="Times New Roman" w:cs="Times New Roman"/>
          <w:sz w:val="24"/>
          <w:szCs w:val="24"/>
        </w:rPr>
        <w:t>о</w:t>
      </w:r>
      <w:r w:rsidRPr="00A2209B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Подвижная фаза в ионообменной хроматографии. Теоретические основы разделения. Ионообменная хроматография биохимических смесей.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Ионная хроматография как вариант ионообменной хроматографии. Практическое испол</w:t>
      </w:r>
      <w:r w:rsidRPr="00A2209B">
        <w:rPr>
          <w:rFonts w:ascii="Times New Roman" w:hAnsi="Times New Roman" w:cs="Times New Roman"/>
          <w:sz w:val="24"/>
          <w:szCs w:val="24"/>
        </w:rPr>
        <w:t>ь</w:t>
      </w:r>
      <w:r w:rsidRPr="00A2209B">
        <w:rPr>
          <w:rFonts w:ascii="Times New Roman" w:hAnsi="Times New Roman" w:cs="Times New Roman"/>
          <w:sz w:val="24"/>
          <w:szCs w:val="24"/>
        </w:rPr>
        <w:t xml:space="preserve">зование ионообменной хроматографии для аналитических целей. </w:t>
      </w:r>
    </w:p>
    <w:p w:rsidR="00445C00" w:rsidRPr="00A2209B" w:rsidRDefault="00445C00" w:rsidP="00445C00">
      <w:pPr>
        <w:pStyle w:val="3"/>
        <w:keepLines w:val="0"/>
        <w:numPr>
          <w:ilvl w:val="0"/>
          <w:numId w:val="1"/>
        </w:numPr>
        <w:autoSpaceDE w:val="0"/>
        <w:autoSpaceDN w:val="0"/>
        <w:spacing w:before="0" w:line="240" w:lineRule="auto"/>
        <w:ind w:left="709" w:hanging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09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Жидкостная хроматография. Высокоэффективная жидкостная хроматография (ВЭЖХ). Теоретические основы метода. </w:t>
      </w:r>
      <w:proofErr w:type="gramStart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>Нормально-фазовый</w:t>
      </w:r>
      <w:proofErr w:type="gramEnd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proofErr w:type="spellStart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>обращенно</w:t>
      </w:r>
      <w:proofErr w:type="spellEnd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-фазовый варианты ВЭЖХ. </w:t>
      </w:r>
    </w:p>
    <w:p w:rsidR="00445C00" w:rsidRPr="00A2209B" w:rsidRDefault="00445C00" w:rsidP="00445C00">
      <w:pPr>
        <w:pStyle w:val="3"/>
        <w:keepLines w:val="0"/>
        <w:numPr>
          <w:ilvl w:val="0"/>
          <w:numId w:val="1"/>
        </w:numPr>
        <w:autoSpaceDE w:val="0"/>
        <w:autoSpaceDN w:val="0"/>
        <w:spacing w:before="0" w:line="240" w:lineRule="auto"/>
        <w:ind w:left="709" w:hanging="709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>Методы детектирования в ВЭЖХ. Качественный и количественный анализ смеси амин</w:t>
      </w:r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кислот методом </w:t>
      </w:r>
      <w:proofErr w:type="spellStart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>обращенно</w:t>
      </w:r>
      <w:proofErr w:type="spellEnd"/>
      <w:r w:rsidRPr="00A220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-фазовой ВЭЖХ. 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ab/>
        <w:t xml:space="preserve">Бумажная хроматография. Теоретические основы метода.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Хроматограмма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>. Разли</w:t>
      </w:r>
      <w:r w:rsidRPr="00A2209B">
        <w:rPr>
          <w:rFonts w:ascii="Times New Roman" w:hAnsi="Times New Roman" w:cs="Times New Roman"/>
          <w:sz w:val="24"/>
          <w:szCs w:val="24"/>
        </w:rPr>
        <w:t>ч</w:t>
      </w:r>
      <w:r w:rsidRPr="00A2209B">
        <w:rPr>
          <w:rFonts w:ascii="Times New Roman" w:hAnsi="Times New Roman" w:cs="Times New Roman"/>
          <w:sz w:val="24"/>
          <w:szCs w:val="24"/>
        </w:rPr>
        <w:t xml:space="preserve">ные виды бумажной хроматографии.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Разделение и обнаружение ионов методом бумажной хроматографии.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Тонкослойная хроматография.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Основные области применения </w:t>
      </w:r>
      <w:proofErr w:type="spellStart"/>
      <w:r w:rsidRPr="00A2209B">
        <w:rPr>
          <w:rFonts w:ascii="Times New Roman" w:hAnsi="Times New Roman" w:cs="Times New Roman"/>
          <w:sz w:val="24"/>
          <w:szCs w:val="24"/>
        </w:rPr>
        <w:t>хроматографических</w:t>
      </w:r>
      <w:proofErr w:type="spellEnd"/>
      <w:r w:rsidRPr="00A2209B">
        <w:rPr>
          <w:rFonts w:ascii="Times New Roman" w:hAnsi="Times New Roman" w:cs="Times New Roman"/>
          <w:sz w:val="24"/>
          <w:szCs w:val="24"/>
        </w:rPr>
        <w:t xml:space="preserve"> методов анализа.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Мембранные методы разделения и концентрирования. Электродиализ. Основные принципы метода, схема процесса, применение. 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>Обратный осмос. Основные принципы метода, схема процесса, применение.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Экстракция. Теоретические основы метода, механизм процесса. Факторы, способствующие экстракции.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Основные методы отбора проб воздуха, воды, почвы, растений, биологических и синтет</w:t>
      </w:r>
      <w:r w:rsidRPr="00A2209B">
        <w:rPr>
          <w:rFonts w:ascii="Times New Roman" w:hAnsi="Times New Roman" w:cs="Times New Roman"/>
          <w:sz w:val="24"/>
          <w:szCs w:val="24"/>
        </w:rPr>
        <w:t>и</w:t>
      </w:r>
      <w:r w:rsidRPr="00A2209B">
        <w:rPr>
          <w:rFonts w:ascii="Times New Roman" w:hAnsi="Times New Roman" w:cs="Times New Roman"/>
          <w:sz w:val="24"/>
          <w:szCs w:val="24"/>
        </w:rPr>
        <w:t>ческих материалов  для анализа.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gramStart"/>
      <w:r w:rsidRPr="00A2209B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gramEnd"/>
      <w:r w:rsidRPr="00A2209B">
        <w:rPr>
          <w:rFonts w:ascii="Times New Roman" w:hAnsi="Times New Roman" w:cs="Times New Roman"/>
          <w:sz w:val="24"/>
          <w:szCs w:val="24"/>
        </w:rPr>
        <w:t xml:space="preserve">. Теоретические основы метода. Принципиальная схема </w:t>
      </w:r>
      <w:proofErr w:type="gramStart"/>
      <w:r w:rsidRPr="00A2209B">
        <w:rPr>
          <w:rFonts w:ascii="Times New Roman" w:hAnsi="Times New Roman" w:cs="Times New Roman"/>
          <w:sz w:val="24"/>
          <w:szCs w:val="24"/>
        </w:rPr>
        <w:t>ИК-спектрометра</w:t>
      </w:r>
      <w:proofErr w:type="gramEnd"/>
      <w:r w:rsidRPr="00A2209B">
        <w:rPr>
          <w:rFonts w:ascii="Times New Roman" w:hAnsi="Times New Roman" w:cs="Times New Roman"/>
          <w:sz w:val="24"/>
          <w:szCs w:val="24"/>
        </w:rPr>
        <w:t>. Качественный и количественный анализ. Метод базовой линии.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Методы магнитного резонанса. Ядерный магнитный резонанс (ЯМР). Электронный пар</w:t>
      </w:r>
      <w:r w:rsidRPr="00A2209B">
        <w:rPr>
          <w:rFonts w:ascii="Times New Roman" w:hAnsi="Times New Roman" w:cs="Times New Roman"/>
          <w:sz w:val="24"/>
          <w:szCs w:val="24"/>
        </w:rPr>
        <w:t>а</w:t>
      </w:r>
      <w:r w:rsidRPr="00A2209B">
        <w:rPr>
          <w:rFonts w:ascii="Times New Roman" w:hAnsi="Times New Roman" w:cs="Times New Roman"/>
          <w:sz w:val="24"/>
          <w:szCs w:val="24"/>
        </w:rPr>
        <w:t>магнитный резонанс (ЭПР).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 Методы ЯМР-релаксации, ЯМР широких линий, ЯМР высокого разрешения,  спинового эха.</w:t>
      </w:r>
    </w:p>
    <w:p w:rsidR="00445C00" w:rsidRPr="00A2209B" w:rsidRDefault="00445C00" w:rsidP="00445C00">
      <w:pPr>
        <w:numPr>
          <w:ilvl w:val="0"/>
          <w:numId w:val="1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209B">
        <w:rPr>
          <w:rFonts w:ascii="Times New Roman" w:hAnsi="Times New Roman" w:cs="Times New Roman"/>
          <w:sz w:val="24"/>
          <w:szCs w:val="24"/>
        </w:rPr>
        <w:t xml:space="preserve">Метод ЯМР-томографии в исследовании различных </w:t>
      </w:r>
      <w:r>
        <w:rPr>
          <w:rFonts w:ascii="Times New Roman" w:hAnsi="Times New Roman" w:cs="Times New Roman"/>
          <w:sz w:val="24"/>
          <w:szCs w:val="24"/>
        </w:rPr>
        <w:t xml:space="preserve">сельскохозяйственных и </w:t>
      </w:r>
      <w:r w:rsidRPr="00A2209B">
        <w:rPr>
          <w:rFonts w:ascii="Times New Roman" w:hAnsi="Times New Roman" w:cs="Times New Roman"/>
          <w:sz w:val="24"/>
          <w:szCs w:val="24"/>
        </w:rPr>
        <w:t>биологич</w:t>
      </w:r>
      <w:r w:rsidRPr="00A2209B">
        <w:rPr>
          <w:rFonts w:ascii="Times New Roman" w:hAnsi="Times New Roman" w:cs="Times New Roman"/>
          <w:sz w:val="24"/>
          <w:szCs w:val="24"/>
        </w:rPr>
        <w:t>е</w:t>
      </w:r>
      <w:r w:rsidRPr="00A2209B">
        <w:rPr>
          <w:rFonts w:ascii="Times New Roman" w:hAnsi="Times New Roman" w:cs="Times New Roman"/>
          <w:sz w:val="24"/>
          <w:szCs w:val="24"/>
        </w:rPr>
        <w:t xml:space="preserve">ских объектов.  </w:t>
      </w:r>
    </w:p>
    <w:p w:rsidR="00445C00" w:rsidRPr="005A0843" w:rsidRDefault="00445C00" w:rsidP="0044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E3" w:rsidRDefault="004478E3">
      <w:bookmarkStart w:id="0" w:name="_GoBack"/>
      <w:bookmarkEnd w:id="0"/>
    </w:p>
    <w:sectPr w:rsidR="0044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ED2"/>
    <w:multiLevelType w:val="hybridMultilevel"/>
    <w:tmpl w:val="9B28B7F8"/>
    <w:lvl w:ilvl="0" w:tplc="398E531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00"/>
    <w:rsid w:val="00445C00"/>
    <w:rsid w:val="004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5C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iPriority w:val="99"/>
    <w:unhideWhenUsed/>
    <w:rsid w:val="00445C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4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0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5C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iPriority w:val="99"/>
    <w:unhideWhenUsed/>
    <w:rsid w:val="00445C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4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Lany1</dc:creator>
  <cp:lastModifiedBy>Lany1</cp:lastModifiedBy>
  <cp:revision>1</cp:revision>
  <dcterms:created xsi:type="dcterms:W3CDTF">2017-01-10T14:18:00Z</dcterms:created>
  <dcterms:modified xsi:type="dcterms:W3CDTF">2017-01-10T14:19:00Z</dcterms:modified>
</cp:coreProperties>
</file>