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06" w:rsidRDefault="00632106" w:rsidP="00632106">
      <w:pPr>
        <w:pStyle w:val="1"/>
      </w:pPr>
      <w:bookmarkStart w:id="0" w:name="_Toc93423546"/>
      <w:r>
        <w:t>2. УГЛЕВОДОРОДЫ</w:t>
      </w:r>
      <w:bookmarkEnd w:id="0"/>
    </w:p>
    <w:p w:rsidR="00632106" w:rsidRPr="00011F30" w:rsidRDefault="00632106" w:rsidP="0063210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pacing w:val="-4"/>
          <w:sz w:val="32"/>
          <w:szCs w:val="32"/>
        </w:rPr>
      </w:pPr>
      <w:r w:rsidRPr="00011F30">
        <w:rPr>
          <w:b/>
          <w:spacing w:val="-4"/>
          <w:sz w:val="32"/>
          <w:szCs w:val="32"/>
        </w:rPr>
        <w:t>Углеводороды</w:t>
      </w:r>
      <w:r w:rsidRPr="00011F30">
        <w:rPr>
          <w:spacing w:val="-4"/>
          <w:sz w:val="32"/>
          <w:szCs w:val="32"/>
        </w:rPr>
        <w:t xml:space="preserve"> – это органические соединения, состоящие из атомов только углерода и водорода, связанных ковалентной св</w:t>
      </w:r>
      <w:r w:rsidRPr="00011F30">
        <w:rPr>
          <w:spacing w:val="-4"/>
          <w:sz w:val="32"/>
          <w:szCs w:val="32"/>
        </w:rPr>
        <w:t>я</w:t>
      </w:r>
      <w:r w:rsidRPr="00011F30">
        <w:rPr>
          <w:spacing w:val="-4"/>
          <w:sz w:val="32"/>
          <w:szCs w:val="32"/>
        </w:rPr>
        <w:t>зью. Углеродный скелет, присущий углеводородам является р</w:t>
      </w:r>
      <w:r w:rsidRPr="00011F30">
        <w:rPr>
          <w:spacing w:val="-4"/>
          <w:sz w:val="32"/>
          <w:szCs w:val="32"/>
        </w:rPr>
        <w:t>о</w:t>
      </w:r>
      <w:r w:rsidRPr="00011F30">
        <w:rPr>
          <w:spacing w:val="-4"/>
          <w:sz w:val="32"/>
          <w:szCs w:val="32"/>
        </w:rPr>
        <w:t>доначальной структурой для всех органических соединений.</w:t>
      </w:r>
    </w:p>
    <w:p w:rsidR="00632106" w:rsidRDefault="00632106" w:rsidP="00632106">
      <w:pPr>
        <w:pStyle w:val="4"/>
      </w:pPr>
      <w:r>
        <w:t>Классификация углеводородов</w:t>
      </w:r>
    </w:p>
    <w:p w:rsidR="00632106" w:rsidRDefault="00632106" w:rsidP="00632106">
      <w:pPr>
        <w:spacing w:before="0"/>
        <w:rPr>
          <w:sz w:val="32"/>
          <w:szCs w:val="32"/>
        </w:rPr>
      </w:pPr>
      <w:r>
        <w:rPr>
          <w:sz w:val="32"/>
          <w:szCs w:val="32"/>
        </w:rPr>
        <w:t>В природе углеводороды содержатся в нефти, природном газе, каменном угле – различных видах топлива. В живой прир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де углеводороды встречаются в виде красителей (каротин, лик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пин и др.), парафинов, входящих состав восков и жиров. Непр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дельные углеводороды являются сырьем для получения пол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мерных материалов – полиэтилена, полипропилена, полистирола и др. Ароматические углеводороды (арены) используются в кач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стве растворителей и компонентов химического синтеза.</w:t>
      </w:r>
    </w:p>
    <w:p w:rsidR="00632106" w:rsidRDefault="00632106" w:rsidP="00632106">
      <w:pPr>
        <w:spacing w:before="0"/>
        <w:rPr>
          <w:sz w:val="32"/>
          <w:szCs w:val="32"/>
        </w:rPr>
      </w:pPr>
      <w:r>
        <w:rPr>
          <w:sz w:val="32"/>
          <w:szCs w:val="32"/>
        </w:rPr>
        <w:t>В зависимости от структуры цепи и характера углерод-углеродных связей углеводороды делят на группы.</w:t>
      </w:r>
    </w:p>
    <w:p w:rsidR="00632106" w:rsidRDefault="00632106" w:rsidP="00632106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8564DF0" wp14:editId="21F8D797">
            <wp:extent cx="5831840" cy="3902710"/>
            <wp:effectExtent l="19050" t="0" r="0" b="0"/>
            <wp:docPr id="23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90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spacing w:before="0"/>
        <w:ind w:firstLine="0"/>
        <w:rPr>
          <w:sz w:val="32"/>
          <w:szCs w:val="32"/>
        </w:rPr>
      </w:pPr>
      <w:r w:rsidRPr="00114405">
        <w:rPr>
          <w:sz w:val="32"/>
          <w:szCs w:val="32"/>
        </w:rPr>
        <w:t>Каждый вид углеводородов образует гомологический ряд, кот</w:t>
      </w:r>
      <w:r w:rsidRPr="00114405">
        <w:rPr>
          <w:sz w:val="32"/>
          <w:szCs w:val="32"/>
        </w:rPr>
        <w:t>о</w:t>
      </w:r>
      <w:r w:rsidRPr="00114405">
        <w:rPr>
          <w:sz w:val="32"/>
          <w:szCs w:val="32"/>
        </w:rPr>
        <w:t>рый имеет свою общую формулу.</w:t>
      </w:r>
    </w:p>
    <w:p w:rsidR="00632106" w:rsidRDefault="00632106" w:rsidP="00632106">
      <w:pPr>
        <w:spacing w:before="0"/>
        <w:rPr>
          <w:sz w:val="32"/>
          <w:szCs w:val="32"/>
        </w:rPr>
      </w:pPr>
      <w:r>
        <w:rPr>
          <w:sz w:val="32"/>
          <w:szCs w:val="32"/>
        </w:rPr>
        <w:lastRenderedPageBreak/>
        <w:t>Для углеводородов характерны виды структурной изомерии углеродной цепи и положения кратной связи, а для алкенов</w:t>
      </w:r>
      <w:r w:rsidRPr="00D149FD">
        <w:rPr>
          <w:sz w:val="32"/>
          <w:szCs w:val="32"/>
        </w:rPr>
        <w:t xml:space="preserve"> </w:t>
      </w:r>
      <w:r>
        <w:rPr>
          <w:sz w:val="32"/>
          <w:szCs w:val="32"/>
        </w:rPr>
        <w:t>и а</w:t>
      </w:r>
      <w:r>
        <w:rPr>
          <w:sz w:val="32"/>
          <w:szCs w:val="32"/>
        </w:rPr>
        <w:t>л</w:t>
      </w:r>
      <w:r>
        <w:rPr>
          <w:sz w:val="32"/>
          <w:szCs w:val="32"/>
        </w:rPr>
        <w:t xml:space="preserve">кодиенов ещё пространственная </w:t>
      </w:r>
      <w:r w:rsidRPr="00D149FD">
        <w:rPr>
          <w:i/>
          <w:sz w:val="32"/>
          <w:szCs w:val="32"/>
        </w:rPr>
        <w:t>цис</w:t>
      </w:r>
      <w:r>
        <w:rPr>
          <w:sz w:val="32"/>
          <w:szCs w:val="32"/>
        </w:rPr>
        <w:t xml:space="preserve">-, </w:t>
      </w:r>
      <w:r w:rsidRPr="00D149FD">
        <w:rPr>
          <w:i/>
          <w:sz w:val="32"/>
          <w:szCs w:val="32"/>
        </w:rPr>
        <w:t>тра</w:t>
      </w:r>
      <w:r>
        <w:rPr>
          <w:i/>
          <w:sz w:val="32"/>
          <w:szCs w:val="32"/>
        </w:rPr>
        <w:t>н</w:t>
      </w:r>
      <w:r w:rsidRPr="00D149FD">
        <w:rPr>
          <w:i/>
          <w:sz w:val="32"/>
          <w:szCs w:val="32"/>
        </w:rPr>
        <w:t>с</w:t>
      </w:r>
      <w:r>
        <w:rPr>
          <w:sz w:val="32"/>
          <w:szCs w:val="32"/>
        </w:rPr>
        <w:t>- изомерия.</w:t>
      </w:r>
    </w:p>
    <w:p w:rsidR="00632106" w:rsidRPr="00D149FD" w:rsidRDefault="00632106" w:rsidP="00632106">
      <w:pPr>
        <w:pStyle w:val="4"/>
      </w:pPr>
      <w:r w:rsidRPr="00D149FD">
        <w:t>Номенклатура углеводородов</w:t>
      </w:r>
    </w:p>
    <w:p w:rsidR="00632106" w:rsidRDefault="00632106" w:rsidP="0063210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Широкое распространение и повсеместное использование органических веществ требует понимания химических названий соединений, которые указываются при описании состава пищ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вых продуктов, косметических средств, бытовой химии и лека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ственных препаратов. </w:t>
      </w:r>
      <w:r w:rsidRPr="00AC62F2">
        <w:rPr>
          <w:b/>
          <w:sz w:val="32"/>
          <w:szCs w:val="32"/>
        </w:rPr>
        <w:t>Номенклатура органических соединений</w:t>
      </w:r>
      <w:r>
        <w:rPr>
          <w:sz w:val="32"/>
          <w:szCs w:val="32"/>
        </w:rPr>
        <w:t xml:space="preserve"> – это отдельная дисциплина, представляющая собой свод правил составления названий молекул органических веществ.</w:t>
      </w:r>
    </w:p>
    <w:p w:rsidR="00632106" w:rsidRDefault="00632106" w:rsidP="00632106">
      <w:pPr>
        <w:autoSpaceDE w:val="0"/>
        <w:autoSpaceDN w:val="0"/>
        <w:adjustRightInd w:val="0"/>
        <w:spacing w:before="0"/>
        <w:rPr>
          <w:sz w:val="32"/>
          <w:szCs w:val="32"/>
        </w:rPr>
      </w:pPr>
      <w:r>
        <w:rPr>
          <w:sz w:val="32"/>
          <w:szCs w:val="32"/>
        </w:rPr>
        <w:t>В 1947 г. в Лондоне состоялось совещание Международного союза чистой и прикладной химии (</w:t>
      </w:r>
      <w:r>
        <w:rPr>
          <w:sz w:val="32"/>
          <w:szCs w:val="32"/>
          <w:lang w:val="en-US"/>
        </w:rPr>
        <w:t>International</w:t>
      </w:r>
      <w:r w:rsidRPr="00AC62F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Union</w:t>
      </w:r>
      <w:r w:rsidRPr="00AC62F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of</w:t>
      </w:r>
      <w:r w:rsidRPr="00AC62F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Pure</w:t>
      </w:r>
      <w:r w:rsidRPr="00AC62F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and</w:t>
      </w:r>
      <w:r w:rsidRPr="00AC62F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Applied</w:t>
      </w:r>
      <w:r w:rsidRPr="00AC62F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Chemistry</w:t>
      </w:r>
      <w:r w:rsidRPr="00AC62F2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C62F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IUPAC</w:t>
      </w:r>
      <w:r>
        <w:rPr>
          <w:sz w:val="32"/>
          <w:szCs w:val="32"/>
        </w:rPr>
        <w:t>, в русской транскрипции ИЮПАК ) на котором было принято решение о разработке номенклатуры веществ. С тех пор, начиная с 1957 г. комитет ИЮПАК по вопр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сам номенклатуры занимается проблемами наименований орг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нических и неорганических веществ и выпускает специальный бюллетень с изменениями к текущим правилам.</w:t>
      </w:r>
    </w:p>
    <w:p w:rsidR="00632106" w:rsidRDefault="00632106" w:rsidP="00632106">
      <w:pPr>
        <w:autoSpaceDE w:val="0"/>
        <w:autoSpaceDN w:val="0"/>
        <w:adjustRightInd w:val="0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В настоящее время наряду с исторически сложившимися – </w:t>
      </w:r>
      <w:r w:rsidRPr="00497C5A">
        <w:rPr>
          <w:i/>
          <w:sz w:val="32"/>
          <w:szCs w:val="32"/>
        </w:rPr>
        <w:t>тривиальными</w:t>
      </w:r>
      <w:r>
        <w:rPr>
          <w:sz w:val="32"/>
          <w:szCs w:val="32"/>
        </w:rPr>
        <w:t xml:space="preserve"> названиями соединений, химики используют </w:t>
      </w:r>
      <w:r w:rsidRPr="00E56751">
        <w:rPr>
          <w:i/>
          <w:sz w:val="32"/>
          <w:szCs w:val="32"/>
        </w:rPr>
        <w:t>с</w:t>
      </w:r>
      <w:r w:rsidRPr="00E56751">
        <w:rPr>
          <w:i/>
          <w:sz w:val="32"/>
          <w:szCs w:val="32"/>
        </w:rPr>
        <w:t>и</w:t>
      </w:r>
      <w:r w:rsidRPr="00E56751">
        <w:rPr>
          <w:i/>
          <w:sz w:val="32"/>
          <w:szCs w:val="32"/>
        </w:rPr>
        <w:t>стематическую номенклатуру</w:t>
      </w:r>
      <w:r>
        <w:rPr>
          <w:i/>
          <w:sz w:val="32"/>
          <w:szCs w:val="32"/>
        </w:rPr>
        <w:t xml:space="preserve"> </w:t>
      </w:r>
      <w:r w:rsidRPr="003B0668">
        <w:rPr>
          <w:sz w:val="32"/>
          <w:szCs w:val="32"/>
        </w:rPr>
        <w:t>ИЮПАК</w:t>
      </w:r>
      <w:r>
        <w:rPr>
          <w:sz w:val="32"/>
          <w:szCs w:val="32"/>
        </w:rPr>
        <w:t xml:space="preserve"> органических веществ.  В её основу положено название углеводородов нормального (л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нейного) строения. Чтобы составить название углеводорода с разветвлённой структурой цепи, его рассматривают как продукт замещения атомов водорода в нормальном углеводороде углев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дородными радикалами.</w:t>
      </w:r>
    </w:p>
    <w:p w:rsidR="00632106" w:rsidRDefault="00632106" w:rsidP="00632106">
      <w:pPr>
        <w:autoSpaceDE w:val="0"/>
        <w:autoSpaceDN w:val="0"/>
        <w:adjustRightInd w:val="0"/>
        <w:spacing w:before="0"/>
        <w:rPr>
          <w:sz w:val="32"/>
          <w:szCs w:val="32"/>
        </w:rPr>
      </w:pPr>
    </w:p>
    <w:p w:rsidR="00632106" w:rsidRDefault="00632106" w:rsidP="00632106">
      <w:pPr>
        <w:autoSpaceDE w:val="0"/>
        <w:autoSpaceDN w:val="0"/>
        <w:adjustRightInd w:val="0"/>
        <w:spacing w:before="0"/>
        <w:rPr>
          <w:sz w:val="32"/>
          <w:szCs w:val="32"/>
        </w:rPr>
      </w:pPr>
    </w:p>
    <w:p w:rsidR="00632106" w:rsidRDefault="00632106" w:rsidP="00632106">
      <w:pPr>
        <w:autoSpaceDE w:val="0"/>
        <w:autoSpaceDN w:val="0"/>
        <w:adjustRightInd w:val="0"/>
        <w:spacing w:before="200"/>
        <w:rPr>
          <w:sz w:val="32"/>
          <w:szCs w:val="32"/>
        </w:rPr>
      </w:pPr>
      <w:r w:rsidRPr="00B963F5">
        <w:rPr>
          <w:b/>
          <w:sz w:val="32"/>
          <w:szCs w:val="32"/>
        </w:rPr>
        <w:t>Порядок действий при составлении систематического названия углеводорода</w:t>
      </w:r>
      <w:r>
        <w:rPr>
          <w:sz w:val="32"/>
          <w:szCs w:val="32"/>
        </w:rPr>
        <w:t>:</w:t>
      </w:r>
    </w:p>
    <w:p w:rsidR="00632106" w:rsidRDefault="00632106" w:rsidP="00632106">
      <w:pPr>
        <w:spacing w:before="0"/>
        <w:rPr>
          <w:sz w:val="32"/>
          <w:szCs w:val="32"/>
        </w:rPr>
      </w:pPr>
      <w:r w:rsidRPr="0014537F">
        <w:rPr>
          <w:sz w:val="32"/>
          <w:szCs w:val="32"/>
        </w:rPr>
        <w:t>1. Составляют структурную формулу органической молек</w:t>
      </w:r>
      <w:r w:rsidRPr="0014537F">
        <w:rPr>
          <w:sz w:val="32"/>
          <w:szCs w:val="32"/>
        </w:rPr>
        <w:t>у</w:t>
      </w:r>
      <w:r w:rsidRPr="0014537F">
        <w:rPr>
          <w:sz w:val="32"/>
          <w:szCs w:val="32"/>
        </w:rPr>
        <w:t xml:space="preserve">лы и выделяют участок </w:t>
      </w:r>
      <w:r w:rsidRPr="0014537F">
        <w:rPr>
          <w:b/>
          <w:sz w:val="32"/>
          <w:szCs w:val="32"/>
        </w:rPr>
        <w:t>главной цепи</w:t>
      </w:r>
      <w:r w:rsidRPr="0014537F">
        <w:rPr>
          <w:i/>
          <w:sz w:val="32"/>
          <w:szCs w:val="32"/>
        </w:rPr>
        <w:t xml:space="preserve"> – самой длинной и име</w:t>
      </w:r>
      <w:r w:rsidRPr="0014537F">
        <w:rPr>
          <w:i/>
          <w:sz w:val="32"/>
          <w:szCs w:val="32"/>
        </w:rPr>
        <w:t>ю</w:t>
      </w:r>
      <w:r w:rsidRPr="0014537F">
        <w:rPr>
          <w:i/>
          <w:sz w:val="32"/>
          <w:szCs w:val="32"/>
        </w:rPr>
        <w:t>щей самое большое количество заместителей</w:t>
      </w:r>
      <w:r w:rsidRPr="0014537F">
        <w:rPr>
          <w:sz w:val="32"/>
          <w:szCs w:val="32"/>
        </w:rPr>
        <w:t xml:space="preserve">. Нумеруют атомы углерода, начиная с того края, к которому ближе расположены заместители (выделены пунктиром) или кратные связи. </w:t>
      </w:r>
    </w:p>
    <w:p w:rsidR="00632106" w:rsidRPr="0014537F" w:rsidRDefault="00632106" w:rsidP="00632106">
      <w:pPr>
        <w:spacing w:before="0"/>
        <w:ind w:firstLine="0"/>
        <w:rPr>
          <w:sz w:val="32"/>
          <w:szCs w:val="32"/>
        </w:rPr>
      </w:pPr>
      <w:r w:rsidRPr="0014537F">
        <w:rPr>
          <w:b/>
          <w:i/>
          <w:sz w:val="32"/>
          <w:szCs w:val="32"/>
        </w:rPr>
        <w:lastRenderedPageBreak/>
        <w:t>Примеры</w:t>
      </w:r>
      <w:r w:rsidRPr="0014537F">
        <w:rPr>
          <w:sz w:val="32"/>
          <w:szCs w:val="32"/>
        </w:rPr>
        <w:t>:</w:t>
      </w:r>
    </w:p>
    <w:p w:rsidR="00632106" w:rsidRDefault="00632106" w:rsidP="00632106">
      <w:pPr>
        <w:spacing w:before="0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noProof/>
          <w:sz w:val="30"/>
          <w:szCs w:val="30"/>
        </w:rPr>
        <w:drawing>
          <wp:inline distT="0" distB="0" distL="0" distR="0" wp14:anchorId="3E53D9CA" wp14:editId="31D6E982">
            <wp:extent cx="4914900" cy="1035600"/>
            <wp:effectExtent l="19050" t="0" r="0" b="0"/>
            <wp:docPr id="2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491" cy="103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14537F" w:rsidRDefault="00632106" w:rsidP="00632106">
      <w:pPr>
        <w:rPr>
          <w:i/>
          <w:sz w:val="32"/>
          <w:szCs w:val="32"/>
        </w:rPr>
      </w:pPr>
      <w:r w:rsidRPr="0014537F">
        <w:rPr>
          <w:sz w:val="32"/>
          <w:szCs w:val="32"/>
        </w:rPr>
        <w:t>2. Составляют название соединения. Корнем в названии о</w:t>
      </w:r>
      <w:r w:rsidRPr="0014537F">
        <w:rPr>
          <w:sz w:val="32"/>
          <w:szCs w:val="32"/>
        </w:rPr>
        <w:t>р</w:t>
      </w:r>
      <w:r w:rsidRPr="0014537F">
        <w:rPr>
          <w:sz w:val="32"/>
          <w:szCs w:val="32"/>
        </w:rPr>
        <w:t>ганического вещества является</w:t>
      </w:r>
      <w:r w:rsidRPr="0014537F">
        <w:rPr>
          <w:noProof/>
          <w:sz w:val="32"/>
          <w:szCs w:val="32"/>
        </w:rPr>
        <w:t xml:space="preserve"> обозначение главной углеродной ц</w:t>
      </w:r>
      <w:r w:rsidRPr="0014537F">
        <w:rPr>
          <w:sz w:val="32"/>
          <w:szCs w:val="32"/>
        </w:rPr>
        <w:t xml:space="preserve">епи </w:t>
      </w:r>
      <w:r w:rsidRPr="0014537F">
        <w:rPr>
          <w:i/>
          <w:sz w:val="32"/>
          <w:szCs w:val="32"/>
        </w:rPr>
        <w:t>С</w:t>
      </w:r>
      <w:r w:rsidRPr="0014537F">
        <w:rPr>
          <w:i/>
          <w:sz w:val="32"/>
          <w:szCs w:val="32"/>
          <w:vertAlign w:val="subscript"/>
        </w:rPr>
        <w:t>n</w:t>
      </w:r>
      <w:r w:rsidRPr="0014537F">
        <w:rPr>
          <w:i/>
          <w:sz w:val="32"/>
          <w:szCs w:val="32"/>
        </w:rPr>
        <w:t xml:space="preserve"> </w:t>
      </w:r>
      <w:r w:rsidRPr="0014537F">
        <w:rPr>
          <w:sz w:val="32"/>
          <w:szCs w:val="32"/>
        </w:rPr>
        <w:t>, которое совпадает с корнем названия соответствующего углеводорода с тем же количеством атомов углерода в цепи (см. табл. 3)</w:t>
      </w:r>
      <w:r w:rsidRPr="0014537F">
        <w:rPr>
          <w:i/>
          <w:sz w:val="32"/>
          <w:szCs w:val="32"/>
        </w:rPr>
        <w:t>: С</w:t>
      </w:r>
      <w:r w:rsidRPr="0014537F">
        <w:rPr>
          <w:i/>
          <w:sz w:val="32"/>
          <w:szCs w:val="32"/>
          <w:vertAlign w:val="subscript"/>
        </w:rPr>
        <w:t>1</w:t>
      </w:r>
      <w:r w:rsidRPr="0014537F">
        <w:rPr>
          <w:i/>
          <w:sz w:val="32"/>
          <w:szCs w:val="32"/>
        </w:rPr>
        <w:t xml:space="preserve"> – мет, С</w:t>
      </w:r>
      <w:r w:rsidRPr="0014537F">
        <w:rPr>
          <w:i/>
          <w:sz w:val="32"/>
          <w:szCs w:val="32"/>
          <w:vertAlign w:val="subscript"/>
        </w:rPr>
        <w:t>2</w:t>
      </w:r>
      <w:r w:rsidRPr="0014537F">
        <w:rPr>
          <w:i/>
          <w:sz w:val="32"/>
          <w:szCs w:val="32"/>
        </w:rPr>
        <w:t xml:space="preserve"> – эт, С</w:t>
      </w:r>
      <w:r w:rsidRPr="0014537F">
        <w:rPr>
          <w:i/>
          <w:sz w:val="32"/>
          <w:szCs w:val="32"/>
          <w:vertAlign w:val="subscript"/>
        </w:rPr>
        <w:t>3</w:t>
      </w:r>
      <w:r w:rsidRPr="0014537F">
        <w:rPr>
          <w:i/>
          <w:sz w:val="32"/>
          <w:szCs w:val="32"/>
        </w:rPr>
        <w:t xml:space="preserve"> – проп, С</w:t>
      </w:r>
      <w:r w:rsidRPr="0014537F">
        <w:rPr>
          <w:i/>
          <w:sz w:val="32"/>
          <w:szCs w:val="32"/>
          <w:vertAlign w:val="subscript"/>
        </w:rPr>
        <w:t>4</w:t>
      </w:r>
      <w:r w:rsidRPr="0014537F">
        <w:rPr>
          <w:i/>
          <w:sz w:val="32"/>
          <w:szCs w:val="32"/>
        </w:rPr>
        <w:t xml:space="preserve"> – бут и т.д.</w:t>
      </w:r>
    </w:p>
    <w:p w:rsidR="00632106" w:rsidRPr="0014537F" w:rsidRDefault="00632106" w:rsidP="00632106">
      <w:pPr>
        <w:ind w:firstLine="0"/>
        <w:rPr>
          <w:sz w:val="32"/>
          <w:szCs w:val="32"/>
        </w:rPr>
      </w:pPr>
      <w:r w:rsidRPr="0014537F">
        <w:rPr>
          <w:b/>
          <w:i/>
          <w:sz w:val="32"/>
          <w:szCs w:val="32"/>
        </w:rPr>
        <w:t>Примеры</w:t>
      </w:r>
      <w:r w:rsidRPr="0014537F">
        <w:rPr>
          <w:sz w:val="32"/>
          <w:szCs w:val="32"/>
        </w:rPr>
        <w:t>: а) главная цепь состоит из четырёх атомов углерода С</w:t>
      </w:r>
      <w:r w:rsidRPr="0014537F">
        <w:rPr>
          <w:sz w:val="32"/>
          <w:szCs w:val="32"/>
          <w:vertAlign w:val="subscript"/>
        </w:rPr>
        <w:t>4</w:t>
      </w:r>
      <w:r w:rsidRPr="0014537F">
        <w:rPr>
          <w:sz w:val="32"/>
          <w:szCs w:val="32"/>
        </w:rPr>
        <w:t>, поэтому корень в названии соединения -</w:t>
      </w:r>
      <w:r w:rsidRPr="0014537F">
        <w:rPr>
          <w:b/>
          <w:i/>
          <w:sz w:val="32"/>
          <w:szCs w:val="32"/>
        </w:rPr>
        <w:t>бут</w:t>
      </w:r>
      <w:r w:rsidRPr="0014537F">
        <w:rPr>
          <w:sz w:val="32"/>
          <w:szCs w:val="32"/>
        </w:rPr>
        <w:t>-; б) корень в названии молекулы -</w:t>
      </w:r>
      <w:r w:rsidRPr="0014537F">
        <w:rPr>
          <w:b/>
          <w:i/>
          <w:sz w:val="32"/>
          <w:szCs w:val="32"/>
        </w:rPr>
        <w:t>гепт</w:t>
      </w:r>
      <w:r w:rsidRPr="0014537F">
        <w:rPr>
          <w:sz w:val="32"/>
          <w:szCs w:val="32"/>
        </w:rPr>
        <w:t>-, т.к. главная цепь состоит из 7 атомов С</w:t>
      </w:r>
      <w:r w:rsidRPr="0014537F">
        <w:rPr>
          <w:sz w:val="32"/>
          <w:szCs w:val="32"/>
          <w:vertAlign w:val="subscript"/>
        </w:rPr>
        <w:t>7</w:t>
      </w:r>
      <w:r w:rsidRPr="0014537F">
        <w:rPr>
          <w:sz w:val="32"/>
          <w:szCs w:val="32"/>
        </w:rPr>
        <w:t>.</w:t>
      </w:r>
    </w:p>
    <w:p w:rsidR="00632106" w:rsidRPr="0014537F" w:rsidRDefault="00632106" w:rsidP="00632106">
      <w:pPr>
        <w:rPr>
          <w:b/>
          <w:sz w:val="32"/>
          <w:szCs w:val="32"/>
        </w:rPr>
      </w:pPr>
      <w:r w:rsidRPr="0014537F">
        <w:rPr>
          <w:sz w:val="32"/>
          <w:szCs w:val="32"/>
        </w:rPr>
        <w:t xml:space="preserve">3. Обозначение  характера  связи  между  атомами  углерода  в  главной  цепи   производят  с  </w:t>
      </w:r>
      <w:r w:rsidRPr="0014537F">
        <w:rPr>
          <w:noProof/>
          <w:sz w:val="32"/>
          <w:szCs w:val="32"/>
        </w:rPr>
        <w:t>помощью</w:t>
      </w:r>
      <w:r w:rsidRPr="0014537F">
        <w:rPr>
          <w:sz w:val="32"/>
          <w:szCs w:val="32"/>
        </w:rPr>
        <w:t xml:space="preserve">  суффиксов:  -</w:t>
      </w:r>
      <w:r w:rsidRPr="0014537F">
        <w:rPr>
          <w:i/>
          <w:sz w:val="32"/>
          <w:szCs w:val="32"/>
        </w:rPr>
        <w:t>ан</w:t>
      </w:r>
      <w:r w:rsidRPr="0014537F">
        <w:rPr>
          <w:sz w:val="32"/>
          <w:szCs w:val="32"/>
        </w:rPr>
        <w:t xml:space="preserve"> – одинарная,  -</w:t>
      </w:r>
      <w:r w:rsidRPr="0014537F">
        <w:rPr>
          <w:i/>
          <w:sz w:val="32"/>
          <w:szCs w:val="32"/>
        </w:rPr>
        <w:t>ен</w:t>
      </w:r>
      <w:r w:rsidRPr="0014537F">
        <w:rPr>
          <w:sz w:val="32"/>
          <w:szCs w:val="32"/>
        </w:rPr>
        <w:t xml:space="preserve"> – двойная,  -</w:t>
      </w:r>
      <w:r w:rsidRPr="0014537F">
        <w:rPr>
          <w:i/>
          <w:sz w:val="32"/>
          <w:szCs w:val="32"/>
        </w:rPr>
        <w:t>ин</w:t>
      </w:r>
      <w:r w:rsidRPr="0014537F">
        <w:rPr>
          <w:sz w:val="32"/>
          <w:szCs w:val="32"/>
        </w:rPr>
        <w:t xml:space="preserve"> – тройная.</w:t>
      </w:r>
      <w:r w:rsidRPr="0014537F">
        <w:rPr>
          <w:b/>
          <w:i/>
          <w:sz w:val="32"/>
          <w:szCs w:val="32"/>
        </w:rPr>
        <w:t xml:space="preserve"> </w:t>
      </w:r>
      <w:r w:rsidRPr="0014537F">
        <w:rPr>
          <w:sz w:val="32"/>
          <w:szCs w:val="32"/>
        </w:rPr>
        <w:t>Положение кратной связи в главной цепи относительно первого атома углерода об</w:t>
      </w:r>
      <w:r w:rsidRPr="0014537F">
        <w:rPr>
          <w:sz w:val="32"/>
          <w:szCs w:val="32"/>
        </w:rPr>
        <w:t>о</w:t>
      </w:r>
      <w:r w:rsidRPr="0014537F">
        <w:rPr>
          <w:sz w:val="32"/>
          <w:szCs w:val="32"/>
        </w:rPr>
        <w:t>значают цифрами:</w:t>
      </w:r>
    </w:p>
    <w:p w:rsidR="00632106" w:rsidRPr="0014537F" w:rsidRDefault="00632106" w:rsidP="00632106">
      <w:pPr>
        <w:spacing w:before="0"/>
        <w:ind w:firstLine="0"/>
        <w:rPr>
          <w:sz w:val="32"/>
          <w:szCs w:val="32"/>
        </w:rPr>
      </w:pPr>
      <w:r w:rsidRPr="0014537F">
        <w:rPr>
          <w:b/>
          <w:i/>
          <w:sz w:val="32"/>
          <w:szCs w:val="32"/>
        </w:rPr>
        <w:t>Примеры</w:t>
      </w:r>
      <w:r w:rsidRPr="0014537F">
        <w:rPr>
          <w:sz w:val="32"/>
          <w:szCs w:val="32"/>
        </w:rPr>
        <w:t xml:space="preserve">: а) </w:t>
      </w:r>
      <w:r w:rsidRPr="0014537F">
        <w:rPr>
          <w:b/>
          <w:i/>
          <w:sz w:val="32"/>
          <w:szCs w:val="32"/>
        </w:rPr>
        <w:t>-бутан</w:t>
      </w:r>
      <w:r w:rsidRPr="0014537F">
        <w:rPr>
          <w:sz w:val="32"/>
          <w:szCs w:val="32"/>
        </w:rPr>
        <w:t xml:space="preserve"> ; б) </w:t>
      </w:r>
      <w:r w:rsidRPr="0014537F">
        <w:rPr>
          <w:b/>
          <w:i/>
          <w:sz w:val="32"/>
          <w:szCs w:val="32"/>
        </w:rPr>
        <w:t>-гептен-3.</w:t>
      </w:r>
    </w:p>
    <w:p w:rsidR="00632106" w:rsidRPr="0014537F" w:rsidRDefault="00632106" w:rsidP="00632106">
      <w:pPr>
        <w:rPr>
          <w:sz w:val="32"/>
          <w:szCs w:val="32"/>
        </w:rPr>
      </w:pPr>
      <w:r w:rsidRPr="0014537F">
        <w:rPr>
          <w:sz w:val="32"/>
          <w:szCs w:val="32"/>
        </w:rPr>
        <w:t>4. Для алициклических соединений к названию главной ц</w:t>
      </w:r>
      <w:r w:rsidRPr="0014537F">
        <w:rPr>
          <w:sz w:val="32"/>
          <w:szCs w:val="32"/>
        </w:rPr>
        <w:t>е</w:t>
      </w:r>
      <w:r w:rsidRPr="0014537F">
        <w:rPr>
          <w:sz w:val="32"/>
          <w:szCs w:val="32"/>
        </w:rPr>
        <w:t xml:space="preserve">пи добавляют приставку </w:t>
      </w:r>
      <w:r w:rsidRPr="0014537F">
        <w:rPr>
          <w:i/>
          <w:sz w:val="32"/>
          <w:szCs w:val="32"/>
        </w:rPr>
        <w:t>цикло-</w:t>
      </w:r>
      <w:r w:rsidRPr="0014537F">
        <w:rPr>
          <w:sz w:val="32"/>
          <w:szCs w:val="32"/>
        </w:rPr>
        <w:t xml:space="preserve">. </w:t>
      </w:r>
      <w:r w:rsidRPr="0014537F">
        <w:rPr>
          <w:b/>
          <w:i/>
          <w:sz w:val="32"/>
          <w:szCs w:val="32"/>
        </w:rPr>
        <w:t>Пример</w:t>
      </w:r>
      <w:r w:rsidRPr="0014537F">
        <w:rPr>
          <w:sz w:val="32"/>
          <w:szCs w:val="32"/>
        </w:rPr>
        <w:t>:</w:t>
      </w:r>
    </w:p>
    <w:p w:rsidR="00632106" w:rsidRPr="0014537F" w:rsidRDefault="00632106" w:rsidP="00632106">
      <w:pPr>
        <w:spacing w:before="0"/>
        <w:ind w:firstLine="0"/>
        <w:jc w:val="center"/>
        <w:rPr>
          <w:sz w:val="32"/>
          <w:szCs w:val="32"/>
        </w:rPr>
      </w:pPr>
      <w:r w:rsidRPr="0014537F">
        <w:rPr>
          <w:noProof/>
          <w:sz w:val="32"/>
          <w:szCs w:val="32"/>
        </w:rPr>
        <w:drawing>
          <wp:inline distT="0" distB="0" distL="0" distR="0" wp14:anchorId="15AE3515" wp14:editId="5737172E">
            <wp:extent cx="2000250" cy="520453"/>
            <wp:effectExtent l="19050" t="0" r="0" b="0"/>
            <wp:docPr id="23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7" cy="5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870DC2" w:rsidRDefault="00632106" w:rsidP="00632106">
      <w:pPr>
        <w:rPr>
          <w:spacing w:val="-2"/>
          <w:sz w:val="32"/>
          <w:szCs w:val="32"/>
        </w:rPr>
      </w:pPr>
      <w:r w:rsidRPr="00870DC2">
        <w:rPr>
          <w:spacing w:val="-2"/>
          <w:sz w:val="32"/>
          <w:szCs w:val="32"/>
        </w:rPr>
        <w:t>5. Для обозначения боковых углеводородных цепей (углев</w:t>
      </w:r>
      <w:r w:rsidRPr="00870DC2">
        <w:rPr>
          <w:spacing w:val="-2"/>
          <w:sz w:val="32"/>
          <w:szCs w:val="32"/>
        </w:rPr>
        <w:t>о</w:t>
      </w:r>
      <w:r w:rsidRPr="00870DC2">
        <w:rPr>
          <w:spacing w:val="-2"/>
          <w:sz w:val="32"/>
          <w:szCs w:val="32"/>
        </w:rPr>
        <w:t>дородных заместителей) используют названия радикалов (см. табл.4), которые образуют с помощью суффикса –</w:t>
      </w:r>
      <w:r w:rsidRPr="00870DC2">
        <w:rPr>
          <w:i/>
          <w:spacing w:val="-2"/>
          <w:sz w:val="32"/>
          <w:szCs w:val="32"/>
        </w:rPr>
        <w:t>ил</w:t>
      </w:r>
      <w:r w:rsidRPr="00870DC2">
        <w:rPr>
          <w:spacing w:val="-2"/>
          <w:sz w:val="32"/>
          <w:szCs w:val="32"/>
        </w:rPr>
        <w:t xml:space="preserve">.  </w:t>
      </w:r>
      <w:r w:rsidRPr="00870DC2">
        <w:rPr>
          <w:i/>
          <w:spacing w:val="-2"/>
          <w:sz w:val="32"/>
          <w:szCs w:val="32"/>
        </w:rPr>
        <w:t>СН</w:t>
      </w:r>
      <w:r w:rsidRPr="00870DC2">
        <w:rPr>
          <w:i/>
          <w:spacing w:val="-2"/>
          <w:sz w:val="32"/>
          <w:szCs w:val="32"/>
          <w:vertAlign w:val="subscript"/>
        </w:rPr>
        <w:t>3</w:t>
      </w:r>
      <w:r w:rsidRPr="00870DC2">
        <w:rPr>
          <w:i/>
          <w:spacing w:val="-2"/>
          <w:sz w:val="32"/>
          <w:szCs w:val="32"/>
        </w:rPr>
        <w:t>-  – м</w:t>
      </w:r>
      <w:r w:rsidRPr="00870DC2">
        <w:rPr>
          <w:i/>
          <w:spacing w:val="-2"/>
          <w:sz w:val="32"/>
          <w:szCs w:val="32"/>
        </w:rPr>
        <w:t>е</w:t>
      </w:r>
      <w:r w:rsidRPr="00870DC2">
        <w:rPr>
          <w:i/>
          <w:spacing w:val="-2"/>
          <w:sz w:val="32"/>
          <w:szCs w:val="32"/>
        </w:rPr>
        <w:t>тил, СН</w:t>
      </w:r>
      <w:r w:rsidRPr="00870DC2">
        <w:rPr>
          <w:i/>
          <w:spacing w:val="-2"/>
          <w:sz w:val="32"/>
          <w:szCs w:val="32"/>
          <w:vertAlign w:val="subscript"/>
        </w:rPr>
        <w:t>3</w:t>
      </w:r>
      <w:r w:rsidRPr="00870DC2">
        <w:rPr>
          <w:i/>
          <w:spacing w:val="-2"/>
          <w:sz w:val="32"/>
          <w:szCs w:val="32"/>
        </w:rPr>
        <w:t>-СН</w:t>
      </w:r>
      <w:r w:rsidRPr="00870DC2">
        <w:rPr>
          <w:i/>
          <w:spacing w:val="-2"/>
          <w:sz w:val="32"/>
          <w:szCs w:val="32"/>
          <w:vertAlign w:val="subscript"/>
        </w:rPr>
        <w:t>2</w:t>
      </w:r>
      <w:r w:rsidRPr="00870DC2">
        <w:rPr>
          <w:i/>
          <w:spacing w:val="-2"/>
          <w:sz w:val="32"/>
          <w:szCs w:val="32"/>
        </w:rPr>
        <w:t>-  – этил, СН</w:t>
      </w:r>
      <w:r w:rsidRPr="00870DC2">
        <w:rPr>
          <w:i/>
          <w:spacing w:val="-2"/>
          <w:sz w:val="32"/>
          <w:szCs w:val="32"/>
          <w:vertAlign w:val="subscript"/>
        </w:rPr>
        <w:t>3</w:t>
      </w:r>
      <w:r w:rsidRPr="00870DC2">
        <w:rPr>
          <w:i/>
          <w:spacing w:val="-2"/>
          <w:sz w:val="32"/>
          <w:szCs w:val="32"/>
        </w:rPr>
        <w:t>-СН</w:t>
      </w:r>
      <w:r w:rsidRPr="00870DC2">
        <w:rPr>
          <w:i/>
          <w:spacing w:val="-2"/>
          <w:sz w:val="32"/>
          <w:szCs w:val="32"/>
          <w:vertAlign w:val="subscript"/>
        </w:rPr>
        <w:t>2</w:t>
      </w:r>
      <w:r w:rsidRPr="00870DC2">
        <w:rPr>
          <w:i/>
          <w:spacing w:val="-2"/>
          <w:sz w:val="32"/>
          <w:szCs w:val="32"/>
        </w:rPr>
        <w:t>-СН</w:t>
      </w:r>
      <w:r w:rsidRPr="00870DC2">
        <w:rPr>
          <w:i/>
          <w:spacing w:val="-2"/>
          <w:sz w:val="32"/>
          <w:szCs w:val="32"/>
          <w:vertAlign w:val="subscript"/>
        </w:rPr>
        <w:t>2</w:t>
      </w:r>
      <w:r w:rsidRPr="00870DC2">
        <w:rPr>
          <w:i/>
          <w:spacing w:val="-2"/>
          <w:sz w:val="32"/>
          <w:szCs w:val="32"/>
        </w:rPr>
        <w:t xml:space="preserve">-  – пропил и т.д. </w:t>
      </w:r>
      <w:r w:rsidRPr="00870DC2">
        <w:rPr>
          <w:spacing w:val="-2"/>
          <w:sz w:val="32"/>
          <w:szCs w:val="32"/>
        </w:rPr>
        <w:t>Положение заместителей относительно первого атома углерода главной цепи указывается с помощью цифр, их количество с помощью умн</w:t>
      </w:r>
      <w:r w:rsidRPr="00870DC2">
        <w:rPr>
          <w:spacing w:val="-2"/>
          <w:sz w:val="32"/>
          <w:szCs w:val="32"/>
        </w:rPr>
        <w:t>о</w:t>
      </w:r>
      <w:r w:rsidRPr="00870DC2">
        <w:rPr>
          <w:spacing w:val="-2"/>
          <w:sz w:val="32"/>
          <w:szCs w:val="32"/>
        </w:rPr>
        <w:t xml:space="preserve">жающих приставок: </w:t>
      </w:r>
      <w:r w:rsidRPr="00870DC2">
        <w:rPr>
          <w:i/>
          <w:spacing w:val="-2"/>
          <w:sz w:val="32"/>
          <w:szCs w:val="32"/>
        </w:rPr>
        <w:t>ди-, три-, тетра-, пента-  и т.д.</w:t>
      </w:r>
      <w:r w:rsidRPr="00870DC2">
        <w:rPr>
          <w:spacing w:val="-2"/>
          <w:sz w:val="32"/>
          <w:szCs w:val="32"/>
        </w:rPr>
        <w:t xml:space="preserve"> Если в гла</w:t>
      </w:r>
      <w:r w:rsidRPr="00870DC2">
        <w:rPr>
          <w:spacing w:val="-2"/>
          <w:sz w:val="32"/>
          <w:szCs w:val="32"/>
        </w:rPr>
        <w:t>в</w:t>
      </w:r>
      <w:r w:rsidRPr="00870DC2">
        <w:rPr>
          <w:spacing w:val="-2"/>
          <w:sz w:val="32"/>
          <w:szCs w:val="32"/>
        </w:rPr>
        <w:t>ной цепи несколько заместителей, то из перечисляют в алфави</w:t>
      </w:r>
      <w:r w:rsidRPr="00870DC2">
        <w:rPr>
          <w:spacing w:val="-2"/>
          <w:sz w:val="32"/>
          <w:szCs w:val="32"/>
        </w:rPr>
        <w:t>т</w:t>
      </w:r>
      <w:r w:rsidRPr="00870DC2">
        <w:rPr>
          <w:spacing w:val="-2"/>
          <w:sz w:val="32"/>
          <w:szCs w:val="32"/>
        </w:rPr>
        <w:t>ном порядке.</w:t>
      </w:r>
    </w:p>
    <w:p w:rsidR="00632106" w:rsidRPr="0014537F" w:rsidRDefault="00632106" w:rsidP="00632106">
      <w:pPr>
        <w:spacing w:before="0"/>
        <w:ind w:firstLine="0"/>
        <w:rPr>
          <w:sz w:val="32"/>
          <w:szCs w:val="32"/>
        </w:rPr>
      </w:pPr>
      <w:r w:rsidRPr="0014537F">
        <w:rPr>
          <w:b/>
          <w:i/>
          <w:sz w:val="32"/>
          <w:szCs w:val="32"/>
        </w:rPr>
        <w:t>Примеры</w:t>
      </w:r>
      <w:r w:rsidRPr="0014537F">
        <w:rPr>
          <w:sz w:val="32"/>
          <w:szCs w:val="32"/>
        </w:rPr>
        <w:t xml:space="preserve">: а) </w:t>
      </w:r>
      <w:r w:rsidRPr="0014537F">
        <w:rPr>
          <w:b/>
          <w:i/>
          <w:sz w:val="32"/>
          <w:szCs w:val="32"/>
        </w:rPr>
        <w:t>2-метилбутан</w:t>
      </w:r>
      <w:r w:rsidRPr="0014537F">
        <w:rPr>
          <w:sz w:val="32"/>
          <w:szCs w:val="32"/>
        </w:rPr>
        <w:t xml:space="preserve"> ; б) </w:t>
      </w:r>
      <w:r w:rsidRPr="0014537F">
        <w:rPr>
          <w:b/>
          <w:i/>
          <w:sz w:val="32"/>
          <w:szCs w:val="32"/>
        </w:rPr>
        <w:t>2,5-диметилгептен-3.</w:t>
      </w:r>
    </w:p>
    <w:p w:rsidR="00632106" w:rsidRPr="0054059D" w:rsidRDefault="00632106" w:rsidP="00632106">
      <w:pPr>
        <w:rPr>
          <w:spacing w:val="-6"/>
          <w:sz w:val="32"/>
          <w:szCs w:val="32"/>
        </w:rPr>
      </w:pPr>
      <w:r w:rsidRPr="0054059D">
        <w:rPr>
          <w:spacing w:val="-6"/>
          <w:sz w:val="32"/>
          <w:szCs w:val="32"/>
        </w:rPr>
        <w:lastRenderedPageBreak/>
        <w:t>6. В названиях между цифровыми и буквенными обозначени</w:t>
      </w:r>
      <w:r w:rsidRPr="0054059D">
        <w:rPr>
          <w:spacing w:val="-6"/>
          <w:sz w:val="32"/>
          <w:szCs w:val="32"/>
        </w:rPr>
        <w:t>я</w:t>
      </w:r>
      <w:r w:rsidRPr="0054059D">
        <w:rPr>
          <w:spacing w:val="-6"/>
          <w:sz w:val="32"/>
          <w:szCs w:val="32"/>
        </w:rPr>
        <w:t xml:space="preserve">ми используют разделительные знаки: </w:t>
      </w:r>
      <w:r w:rsidRPr="0054059D">
        <w:rPr>
          <w:i/>
          <w:spacing w:val="-6"/>
          <w:sz w:val="32"/>
          <w:szCs w:val="32"/>
        </w:rPr>
        <w:t>дефисы, запятые, скобки.</w:t>
      </w:r>
      <w:r w:rsidRPr="0054059D">
        <w:rPr>
          <w:spacing w:val="-6"/>
          <w:sz w:val="32"/>
          <w:szCs w:val="32"/>
        </w:rPr>
        <w:t xml:space="preserve"> </w:t>
      </w:r>
    </w:p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t xml:space="preserve">7. При возникновении разночтений при нумерации атомов углерода в главной цепи выбирают название, в котором сумма цифр минимальна. </w:t>
      </w:r>
    </w:p>
    <w:p w:rsidR="00632106" w:rsidRPr="0014537F" w:rsidRDefault="00632106" w:rsidP="00632106">
      <w:pPr>
        <w:rPr>
          <w:sz w:val="32"/>
          <w:szCs w:val="32"/>
        </w:rPr>
      </w:pPr>
    </w:p>
    <w:p w:rsidR="00632106" w:rsidRPr="00112C28" w:rsidRDefault="00632106" w:rsidP="00632106">
      <w:pPr>
        <w:pStyle w:val="2"/>
        <w:rPr>
          <w:rFonts w:ascii="Times New Roman Полужирный" w:hAnsi="Times New Roman Полужирный"/>
          <w:spacing w:val="-6"/>
        </w:rPr>
      </w:pPr>
      <w:bookmarkStart w:id="1" w:name="_Toc93423547"/>
      <w:r w:rsidRPr="00112C28">
        <w:rPr>
          <w:rFonts w:ascii="Times New Roman Полужирный" w:hAnsi="Times New Roman Полужирный"/>
          <w:spacing w:val="-6"/>
        </w:rPr>
        <w:t>§ 2.1   Предельные углеводороды. Алканы, циклоалканы</w:t>
      </w:r>
      <w:bookmarkEnd w:id="1"/>
      <w:r w:rsidRPr="00112C28">
        <w:rPr>
          <w:rFonts w:ascii="Times New Roman Полужирный" w:hAnsi="Times New Roman Полужирный"/>
          <w:spacing w:val="-6"/>
        </w:rPr>
        <w:t xml:space="preserve"> </w:t>
      </w:r>
    </w:p>
    <w:p w:rsidR="00632106" w:rsidRDefault="00632106" w:rsidP="0063210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114405">
        <w:rPr>
          <w:b/>
          <w:sz w:val="32"/>
          <w:szCs w:val="32"/>
        </w:rPr>
        <w:t>Алканы</w:t>
      </w:r>
      <w:r w:rsidRPr="00114405">
        <w:rPr>
          <w:sz w:val="32"/>
          <w:szCs w:val="32"/>
        </w:rPr>
        <w:t xml:space="preserve"> – </w:t>
      </w:r>
      <w:r w:rsidRPr="000B4669">
        <w:rPr>
          <w:sz w:val="32"/>
          <w:szCs w:val="32"/>
        </w:rPr>
        <w:t>углеводороды</w:t>
      </w:r>
      <w:r w:rsidRPr="00114405">
        <w:rPr>
          <w:sz w:val="32"/>
          <w:szCs w:val="32"/>
        </w:rPr>
        <w:t>, в молекулах которых атомы углер</w:t>
      </w:r>
      <w:r w:rsidRPr="00114405">
        <w:rPr>
          <w:sz w:val="32"/>
          <w:szCs w:val="32"/>
        </w:rPr>
        <w:t>о</w:t>
      </w:r>
      <w:r w:rsidRPr="00114405">
        <w:rPr>
          <w:sz w:val="32"/>
          <w:szCs w:val="32"/>
        </w:rPr>
        <w:t xml:space="preserve">да </w:t>
      </w:r>
      <w:r>
        <w:rPr>
          <w:sz w:val="32"/>
          <w:szCs w:val="32"/>
        </w:rPr>
        <w:t xml:space="preserve">находятся в состоянии </w:t>
      </w:r>
      <w:r>
        <w:rPr>
          <w:sz w:val="32"/>
          <w:szCs w:val="32"/>
          <w:lang w:val="en-US"/>
        </w:rPr>
        <w:t>sp</w:t>
      </w:r>
      <w:r w:rsidRPr="00AC62F2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-гибридизации и </w:t>
      </w:r>
      <w:r w:rsidRPr="00114405">
        <w:rPr>
          <w:sz w:val="32"/>
          <w:szCs w:val="32"/>
        </w:rPr>
        <w:t>связаны между собой</w:t>
      </w:r>
      <w:r>
        <w:rPr>
          <w:sz w:val="32"/>
          <w:szCs w:val="32"/>
        </w:rPr>
        <w:t xml:space="preserve"> одинарной</w:t>
      </w:r>
      <w:r w:rsidRPr="00114405">
        <w:rPr>
          <w:sz w:val="32"/>
          <w:szCs w:val="32"/>
        </w:rPr>
        <w:t xml:space="preserve"> </w:t>
      </w:r>
      <w:r w:rsidRPr="00114405">
        <w:rPr>
          <w:sz w:val="32"/>
          <w:szCs w:val="32"/>
        </w:rPr>
        <w:sym w:font="Symbol" w:char="F073"/>
      </w:r>
      <w:r w:rsidRPr="00114405">
        <w:rPr>
          <w:sz w:val="32"/>
          <w:szCs w:val="32"/>
        </w:rPr>
        <w:t>-связью, а остальные их валентности пр</w:t>
      </w:r>
      <w:r w:rsidRPr="00114405">
        <w:rPr>
          <w:sz w:val="32"/>
          <w:szCs w:val="32"/>
        </w:rPr>
        <w:t>е</w:t>
      </w:r>
      <w:r w:rsidRPr="00114405">
        <w:rPr>
          <w:sz w:val="32"/>
          <w:szCs w:val="32"/>
        </w:rPr>
        <w:t xml:space="preserve">дельно насыщены атомами водорода. </w:t>
      </w:r>
    </w:p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t xml:space="preserve">Общая формула гомологического ряда алканов </w:t>
      </w:r>
      <w:r w:rsidRPr="00A37095">
        <w:rPr>
          <w:b/>
          <w:sz w:val="32"/>
          <w:szCs w:val="32"/>
        </w:rPr>
        <w:t>С</w:t>
      </w:r>
      <w:r w:rsidRPr="00A37095">
        <w:rPr>
          <w:b/>
          <w:sz w:val="32"/>
          <w:szCs w:val="32"/>
          <w:vertAlign w:val="subscript"/>
          <w:lang w:val="en-US"/>
        </w:rPr>
        <w:t>n</w:t>
      </w:r>
      <w:r w:rsidRPr="00A37095">
        <w:rPr>
          <w:b/>
          <w:sz w:val="32"/>
          <w:szCs w:val="32"/>
          <w:lang w:val="en-US"/>
        </w:rPr>
        <w:t>H</w:t>
      </w:r>
      <w:r w:rsidRPr="00A37095">
        <w:rPr>
          <w:b/>
          <w:sz w:val="32"/>
          <w:szCs w:val="32"/>
          <w:vertAlign w:val="subscript"/>
        </w:rPr>
        <w:t>2</w:t>
      </w:r>
      <w:r w:rsidRPr="00A37095">
        <w:rPr>
          <w:b/>
          <w:sz w:val="32"/>
          <w:szCs w:val="32"/>
          <w:vertAlign w:val="subscript"/>
          <w:lang w:val="en-US"/>
        </w:rPr>
        <w:t>n</w:t>
      </w:r>
      <w:r w:rsidRPr="00A37095">
        <w:rPr>
          <w:b/>
          <w:sz w:val="32"/>
          <w:szCs w:val="32"/>
          <w:vertAlign w:val="subscript"/>
        </w:rPr>
        <w:t>+2</w:t>
      </w:r>
      <w:r>
        <w:rPr>
          <w:sz w:val="32"/>
          <w:szCs w:val="32"/>
        </w:rPr>
        <w:t>.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пользуя её легко вывести брутто формулу для молекулы. Напр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мер, если в состав молекулы входит один атом углерода, то её формула СН</w:t>
      </w:r>
      <w:r w:rsidRPr="00081A04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, а если атомов три, то С</w:t>
      </w:r>
      <w:r w:rsidRPr="00081A04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Н</w:t>
      </w:r>
      <w:r w:rsidRPr="00081A04"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>. В таблице 3 перечисл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ны первые 10 представителей гомологического ряда алканов.</w:t>
      </w:r>
    </w:p>
    <w:p w:rsidR="00632106" w:rsidRPr="00BA01AE" w:rsidRDefault="00632106" w:rsidP="00632106">
      <w:pPr>
        <w:spacing w:after="120"/>
        <w:jc w:val="right"/>
        <w:rPr>
          <w:b/>
          <w:sz w:val="30"/>
          <w:szCs w:val="30"/>
        </w:rPr>
      </w:pPr>
      <w:r w:rsidRPr="00BA01AE">
        <w:rPr>
          <w:b/>
          <w:i/>
          <w:sz w:val="30"/>
          <w:szCs w:val="30"/>
        </w:rPr>
        <w:t xml:space="preserve">Таблица 3 </w:t>
      </w:r>
      <w:r w:rsidRPr="00BA01AE">
        <w:rPr>
          <w:b/>
          <w:sz w:val="30"/>
          <w:szCs w:val="30"/>
        </w:rPr>
        <w:t>Представители гомологического ряда алканов</w:t>
      </w:r>
    </w:p>
    <w:tbl>
      <w:tblPr>
        <w:tblStyle w:val="a8"/>
        <w:tblW w:w="8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364"/>
        <w:gridCol w:w="3064"/>
        <w:gridCol w:w="1430"/>
        <w:gridCol w:w="1376"/>
      </w:tblGrid>
      <w:tr w:rsidR="00632106" w:rsidRPr="00BA01AE" w:rsidTr="004444A0">
        <w:trPr>
          <w:trHeight w:val="409"/>
          <w:jc w:val="center"/>
        </w:trPr>
        <w:tc>
          <w:tcPr>
            <w:tcW w:w="1386" w:type="dxa"/>
            <w:vMerge w:val="restart"/>
            <w:vAlign w:val="center"/>
          </w:tcPr>
          <w:p w:rsidR="00632106" w:rsidRPr="00BA01AE" w:rsidRDefault="00632106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BA01AE">
              <w:rPr>
                <w:i/>
                <w:sz w:val="32"/>
                <w:szCs w:val="32"/>
              </w:rPr>
              <w:t>Название</w:t>
            </w:r>
          </w:p>
        </w:tc>
        <w:tc>
          <w:tcPr>
            <w:tcW w:w="4428" w:type="dxa"/>
            <w:gridSpan w:val="2"/>
            <w:vAlign w:val="center"/>
          </w:tcPr>
          <w:p w:rsidR="00632106" w:rsidRPr="00BA01AE" w:rsidRDefault="00632106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BA01AE">
              <w:rPr>
                <w:i/>
                <w:sz w:val="32"/>
                <w:szCs w:val="32"/>
              </w:rPr>
              <w:t>Формулы алканов</w:t>
            </w:r>
          </w:p>
        </w:tc>
        <w:tc>
          <w:tcPr>
            <w:tcW w:w="2806" w:type="dxa"/>
            <w:gridSpan w:val="2"/>
            <w:vAlign w:val="center"/>
          </w:tcPr>
          <w:p w:rsidR="00632106" w:rsidRPr="00BA01AE" w:rsidRDefault="00632106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Температура, </w:t>
            </w:r>
            <w:r>
              <w:rPr>
                <w:i/>
                <w:sz w:val="32"/>
                <w:szCs w:val="32"/>
              </w:rPr>
              <w:sym w:font="Symbol" w:char="F0B0"/>
            </w:r>
            <w:r>
              <w:rPr>
                <w:i/>
                <w:sz w:val="32"/>
                <w:szCs w:val="32"/>
              </w:rPr>
              <w:t>С</w:t>
            </w:r>
          </w:p>
        </w:tc>
      </w:tr>
      <w:tr w:rsidR="00632106" w:rsidRPr="00BA01AE" w:rsidTr="004444A0">
        <w:trPr>
          <w:trHeight w:val="409"/>
          <w:jc w:val="center"/>
        </w:trPr>
        <w:tc>
          <w:tcPr>
            <w:tcW w:w="1386" w:type="dxa"/>
            <w:vMerge/>
            <w:vAlign w:val="center"/>
          </w:tcPr>
          <w:p w:rsidR="00632106" w:rsidRPr="00BA01AE" w:rsidRDefault="00632106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632106" w:rsidRPr="00BA01AE" w:rsidRDefault="00632106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Брутто</w:t>
            </w:r>
          </w:p>
        </w:tc>
        <w:tc>
          <w:tcPr>
            <w:tcW w:w="3064" w:type="dxa"/>
            <w:vAlign w:val="center"/>
          </w:tcPr>
          <w:p w:rsidR="00632106" w:rsidRDefault="00632106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Сокращённая</w:t>
            </w:r>
          </w:p>
          <w:p w:rsidR="00632106" w:rsidRPr="00BA01AE" w:rsidRDefault="00632106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структурная</w:t>
            </w:r>
          </w:p>
        </w:tc>
        <w:tc>
          <w:tcPr>
            <w:tcW w:w="1430" w:type="dxa"/>
            <w:vAlign w:val="center"/>
          </w:tcPr>
          <w:p w:rsidR="00632106" w:rsidRPr="00BA01AE" w:rsidRDefault="00632106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плавления</w:t>
            </w:r>
          </w:p>
        </w:tc>
        <w:tc>
          <w:tcPr>
            <w:tcW w:w="1376" w:type="dxa"/>
            <w:vAlign w:val="center"/>
          </w:tcPr>
          <w:p w:rsidR="00632106" w:rsidRPr="00BA01AE" w:rsidRDefault="00632106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кипения</w:t>
            </w:r>
          </w:p>
        </w:tc>
      </w:tr>
      <w:tr w:rsidR="00632106" w:rsidRPr="00BA01AE" w:rsidTr="004444A0">
        <w:trPr>
          <w:trHeight w:val="477"/>
          <w:jc w:val="center"/>
        </w:trPr>
        <w:tc>
          <w:tcPr>
            <w:tcW w:w="1386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>Метан</w:t>
            </w:r>
          </w:p>
        </w:tc>
        <w:tc>
          <w:tcPr>
            <w:tcW w:w="13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A01AE">
              <w:rPr>
                <w:b/>
                <w:sz w:val="32"/>
                <w:szCs w:val="32"/>
              </w:rPr>
              <w:t>СН</w:t>
            </w:r>
            <w:r w:rsidRPr="00BA01AE">
              <w:rPr>
                <w:b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0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BA01AE">
              <w:rPr>
                <w:sz w:val="32"/>
                <w:szCs w:val="32"/>
              </w:rPr>
              <w:t>СН</w:t>
            </w:r>
            <w:r w:rsidRPr="00BA01AE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430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1F3693">
              <w:rPr>
                <w:sz w:val="32"/>
                <w:szCs w:val="32"/>
              </w:rPr>
              <w:t>-182</w:t>
            </w:r>
          </w:p>
        </w:tc>
        <w:tc>
          <w:tcPr>
            <w:tcW w:w="1376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1F3693">
              <w:rPr>
                <w:sz w:val="32"/>
                <w:szCs w:val="32"/>
              </w:rPr>
              <w:t>-162</w:t>
            </w:r>
          </w:p>
        </w:tc>
      </w:tr>
      <w:tr w:rsidR="00632106" w:rsidRPr="00BA01AE" w:rsidTr="004444A0">
        <w:trPr>
          <w:trHeight w:val="460"/>
          <w:jc w:val="center"/>
        </w:trPr>
        <w:tc>
          <w:tcPr>
            <w:tcW w:w="1386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>Этан</w:t>
            </w:r>
          </w:p>
        </w:tc>
        <w:tc>
          <w:tcPr>
            <w:tcW w:w="13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A01AE">
              <w:rPr>
                <w:b/>
                <w:sz w:val="32"/>
                <w:szCs w:val="32"/>
              </w:rPr>
              <w:t>С</w:t>
            </w:r>
            <w:r w:rsidRPr="00BA01AE">
              <w:rPr>
                <w:b/>
                <w:sz w:val="32"/>
                <w:szCs w:val="32"/>
                <w:vertAlign w:val="subscript"/>
              </w:rPr>
              <w:t>2</w:t>
            </w:r>
            <w:r w:rsidRPr="00BA01AE">
              <w:rPr>
                <w:b/>
                <w:sz w:val="32"/>
                <w:szCs w:val="32"/>
              </w:rPr>
              <w:t>Н</w:t>
            </w:r>
            <w:r w:rsidRPr="00BA01AE">
              <w:rPr>
                <w:b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0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left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 xml:space="preserve"> 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BA01AE">
              <w:rPr>
                <w:sz w:val="32"/>
                <w:szCs w:val="32"/>
              </w:rPr>
              <w:t>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430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1F3693">
              <w:rPr>
                <w:sz w:val="32"/>
                <w:szCs w:val="32"/>
              </w:rPr>
              <w:t>-183</w:t>
            </w:r>
          </w:p>
        </w:tc>
        <w:tc>
          <w:tcPr>
            <w:tcW w:w="1376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-89</w:t>
            </w:r>
          </w:p>
        </w:tc>
      </w:tr>
      <w:tr w:rsidR="00632106" w:rsidRPr="00BA01AE" w:rsidTr="004444A0">
        <w:trPr>
          <w:trHeight w:val="477"/>
          <w:jc w:val="center"/>
        </w:trPr>
        <w:tc>
          <w:tcPr>
            <w:tcW w:w="1386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>Пропан</w:t>
            </w:r>
          </w:p>
        </w:tc>
        <w:tc>
          <w:tcPr>
            <w:tcW w:w="13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A01AE">
              <w:rPr>
                <w:b/>
                <w:sz w:val="32"/>
                <w:szCs w:val="32"/>
              </w:rPr>
              <w:t>С</w:t>
            </w:r>
            <w:r w:rsidRPr="00BA01AE">
              <w:rPr>
                <w:b/>
                <w:sz w:val="32"/>
                <w:szCs w:val="32"/>
                <w:vertAlign w:val="subscript"/>
              </w:rPr>
              <w:t>3</w:t>
            </w:r>
            <w:r w:rsidRPr="00BA01AE">
              <w:rPr>
                <w:b/>
                <w:sz w:val="32"/>
                <w:szCs w:val="32"/>
              </w:rPr>
              <w:t>Н</w:t>
            </w:r>
            <w:r w:rsidRPr="00BA01AE">
              <w:rPr>
                <w:b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30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left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 xml:space="preserve"> 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BA01AE">
              <w:rPr>
                <w:sz w:val="32"/>
                <w:szCs w:val="32"/>
              </w:rPr>
              <w:t>СН</w:t>
            </w:r>
            <w:r w:rsidRPr="00BA01AE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BA01AE">
              <w:rPr>
                <w:sz w:val="32"/>
                <w:szCs w:val="32"/>
              </w:rPr>
              <w:t>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430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1F3693">
              <w:rPr>
                <w:sz w:val="32"/>
                <w:szCs w:val="32"/>
              </w:rPr>
              <w:t>-187</w:t>
            </w:r>
          </w:p>
        </w:tc>
        <w:tc>
          <w:tcPr>
            <w:tcW w:w="1376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-42</w:t>
            </w:r>
          </w:p>
        </w:tc>
      </w:tr>
      <w:tr w:rsidR="00632106" w:rsidRPr="00BA01AE" w:rsidTr="004444A0">
        <w:trPr>
          <w:trHeight w:val="477"/>
          <w:jc w:val="center"/>
        </w:trPr>
        <w:tc>
          <w:tcPr>
            <w:tcW w:w="1386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>Бутан</w:t>
            </w:r>
          </w:p>
        </w:tc>
        <w:tc>
          <w:tcPr>
            <w:tcW w:w="13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A01AE">
              <w:rPr>
                <w:b/>
                <w:sz w:val="32"/>
                <w:szCs w:val="32"/>
              </w:rPr>
              <w:t>С</w:t>
            </w:r>
            <w:r w:rsidRPr="00BA01AE">
              <w:rPr>
                <w:b/>
                <w:sz w:val="32"/>
                <w:szCs w:val="32"/>
                <w:vertAlign w:val="subscript"/>
              </w:rPr>
              <w:t>4</w:t>
            </w:r>
            <w:r w:rsidRPr="00BA01AE">
              <w:rPr>
                <w:b/>
                <w:sz w:val="32"/>
                <w:szCs w:val="32"/>
              </w:rPr>
              <w:t>Н</w:t>
            </w:r>
            <w:r w:rsidRPr="00BA01AE">
              <w:rPr>
                <w:b/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30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left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 xml:space="preserve"> 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BA01AE">
              <w:rPr>
                <w:sz w:val="32"/>
                <w:szCs w:val="32"/>
              </w:rPr>
              <w:t>СН</w:t>
            </w:r>
            <w:r>
              <w:rPr>
                <w:sz w:val="32"/>
                <w:szCs w:val="32"/>
              </w:rPr>
              <w:t xml:space="preserve"> </w:t>
            </w:r>
            <w:r w:rsidRPr="00BA01AE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–</w:t>
            </w:r>
            <w:r w:rsidRPr="00BA01AE">
              <w:rPr>
                <w:sz w:val="32"/>
                <w:szCs w:val="32"/>
              </w:rPr>
              <w:t>СН</w:t>
            </w:r>
            <w:r w:rsidRPr="00BA01AE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BA01AE">
              <w:rPr>
                <w:sz w:val="32"/>
                <w:szCs w:val="32"/>
              </w:rPr>
              <w:t>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430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1F3693">
              <w:rPr>
                <w:sz w:val="32"/>
                <w:szCs w:val="32"/>
              </w:rPr>
              <w:t>-138</w:t>
            </w:r>
          </w:p>
        </w:tc>
        <w:tc>
          <w:tcPr>
            <w:tcW w:w="1376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-0,5</w:t>
            </w:r>
          </w:p>
        </w:tc>
      </w:tr>
      <w:tr w:rsidR="00632106" w:rsidRPr="00BA01AE" w:rsidTr="004444A0">
        <w:trPr>
          <w:trHeight w:val="477"/>
          <w:jc w:val="center"/>
        </w:trPr>
        <w:tc>
          <w:tcPr>
            <w:tcW w:w="1386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>Пентан</w:t>
            </w:r>
          </w:p>
        </w:tc>
        <w:tc>
          <w:tcPr>
            <w:tcW w:w="13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A01AE">
              <w:rPr>
                <w:b/>
                <w:sz w:val="32"/>
                <w:szCs w:val="32"/>
              </w:rPr>
              <w:t>С</w:t>
            </w:r>
            <w:r w:rsidRPr="00BA01AE">
              <w:rPr>
                <w:b/>
                <w:sz w:val="32"/>
                <w:szCs w:val="32"/>
                <w:vertAlign w:val="subscript"/>
              </w:rPr>
              <w:t>5</w:t>
            </w:r>
            <w:r w:rsidRPr="00BA01AE">
              <w:rPr>
                <w:b/>
                <w:sz w:val="32"/>
                <w:szCs w:val="32"/>
              </w:rPr>
              <w:t>Н</w:t>
            </w:r>
            <w:r w:rsidRPr="00BA01AE">
              <w:rPr>
                <w:b/>
                <w:sz w:val="32"/>
                <w:szCs w:val="32"/>
                <w:vertAlign w:val="subscript"/>
              </w:rPr>
              <w:t>12</w:t>
            </w:r>
          </w:p>
        </w:tc>
        <w:tc>
          <w:tcPr>
            <w:tcW w:w="30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left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 xml:space="preserve"> 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 w:rsidRPr="00BA01AE">
              <w:rPr>
                <w:sz w:val="32"/>
                <w:szCs w:val="32"/>
              </w:rPr>
              <w:t>–(СН</w:t>
            </w:r>
            <w:r w:rsidRPr="00BA01AE">
              <w:rPr>
                <w:sz w:val="32"/>
                <w:szCs w:val="32"/>
                <w:vertAlign w:val="subscript"/>
              </w:rPr>
              <w:t>2</w:t>
            </w:r>
            <w:r w:rsidRPr="00BA01AE">
              <w:rPr>
                <w:sz w:val="32"/>
                <w:szCs w:val="32"/>
              </w:rPr>
              <w:t>)</w:t>
            </w:r>
            <w:r w:rsidRPr="00BA01AE">
              <w:rPr>
                <w:sz w:val="32"/>
                <w:szCs w:val="32"/>
                <w:vertAlign w:val="subscript"/>
              </w:rPr>
              <w:t xml:space="preserve">3 </w:t>
            </w:r>
            <w:r w:rsidRPr="00BA01AE">
              <w:rPr>
                <w:sz w:val="32"/>
                <w:szCs w:val="32"/>
              </w:rPr>
              <w:t>–СН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430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-130</w:t>
            </w:r>
          </w:p>
        </w:tc>
        <w:tc>
          <w:tcPr>
            <w:tcW w:w="1376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+36</w:t>
            </w:r>
          </w:p>
        </w:tc>
      </w:tr>
      <w:tr w:rsidR="00632106" w:rsidRPr="00BA01AE" w:rsidTr="004444A0">
        <w:trPr>
          <w:trHeight w:val="477"/>
          <w:jc w:val="center"/>
        </w:trPr>
        <w:tc>
          <w:tcPr>
            <w:tcW w:w="1386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>Гексан</w:t>
            </w:r>
          </w:p>
        </w:tc>
        <w:tc>
          <w:tcPr>
            <w:tcW w:w="13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A01AE">
              <w:rPr>
                <w:b/>
                <w:sz w:val="32"/>
                <w:szCs w:val="32"/>
              </w:rPr>
              <w:t>С</w:t>
            </w:r>
            <w:r w:rsidRPr="00BA01AE">
              <w:rPr>
                <w:b/>
                <w:sz w:val="32"/>
                <w:szCs w:val="32"/>
                <w:vertAlign w:val="subscript"/>
              </w:rPr>
              <w:t>6</w:t>
            </w:r>
            <w:r w:rsidRPr="00BA01AE">
              <w:rPr>
                <w:b/>
                <w:sz w:val="32"/>
                <w:szCs w:val="32"/>
              </w:rPr>
              <w:t>Н</w:t>
            </w:r>
            <w:r w:rsidRPr="00BA01AE">
              <w:rPr>
                <w:b/>
                <w:sz w:val="32"/>
                <w:szCs w:val="32"/>
                <w:vertAlign w:val="subscript"/>
              </w:rPr>
              <w:t>14</w:t>
            </w:r>
          </w:p>
        </w:tc>
        <w:tc>
          <w:tcPr>
            <w:tcW w:w="30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left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 xml:space="preserve"> 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 w:rsidRPr="00BA01AE">
              <w:rPr>
                <w:sz w:val="32"/>
                <w:szCs w:val="32"/>
              </w:rPr>
              <w:t>–(СН</w:t>
            </w:r>
            <w:r w:rsidRPr="00BA01AE">
              <w:rPr>
                <w:sz w:val="32"/>
                <w:szCs w:val="32"/>
                <w:vertAlign w:val="subscript"/>
              </w:rPr>
              <w:t>2</w:t>
            </w:r>
            <w:r w:rsidRPr="00BA01AE">
              <w:rPr>
                <w:sz w:val="32"/>
                <w:szCs w:val="32"/>
              </w:rPr>
              <w:t>)</w:t>
            </w:r>
            <w:r w:rsidRPr="00BA01AE">
              <w:rPr>
                <w:sz w:val="32"/>
                <w:szCs w:val="32"/>
                <w:vertAlign w:val="subscript"/>
              </w:rPr>
              <w:t xml:space="preserve">4 </w:t>
            </w:r>
            <w:r w:rsidRPr="00BA01AE">
              <w:rPr>
                <w:sz w:val="32"/>
                <w:szCs w:val="32"/>
              </w:rPr>
              <w:t>–СН</w:t>
            </w:r>
            <w:r w:rsidRPr="00BA01AE">
              <w:rPr>
                <w:sz w:val="32"/>
                <w:szCs w:val="32"/>
                <w:vertAlign w:val="subscript"/>
              </w:rPr>
              <w:t xml:space="preserve">3 </w:t>
            </w:r>
          </w:p>
        </w:tc>
        <w:tc>
          <w:tcPr>
            <w:tcW w:w="1430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-95</w:t>
            </w:r>
          </w:p>
        </w:tc>
        <w:tc>
          <w:tcPr>
            <w:tcW w:w="1376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+69</w:t>
            </w:r>
          </w:p>
        </w:tc>
      </w:tr>
      <w:tr w:rsidR="00632106" w:rsidRPr="00BA01AE" w:rsidTr="004444A0">
        <w:trPr>
          <w:trHeight w:val="477"/>
          <w:jc w:val="center"/>
        </w:trPr>
        <w:tc>
          <w:tcPr>
            <w:tcW w:w="1386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>Гептан</w:t>
            </w:r>
          </w:p>
        </w:tc>
        <w:tc>
          <w:tcPr>
            <w:tcW w:w="13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A01AE">
              <w:rPr>
                <w:b/>
                <w:sz w:val="32"/>
                <w:szCs w:val="32"/>
              </w:rPr>
              <w:t>С</w:t>
            </w:r>
            <w:r w:rsidRPr="00BA01AE">
              <w:rPr>
                <w:b/>
                <w:sz w:val="32"/>
                <w:szCs w:val="32"/>
                <w:vertAlign w:val="subscript"/>
              </w:rPr>
              <w:t>7</w:t>
            </w:r>
            <w:r w:rsidRPr="00BA01AE">
              <w:rPr>
                <w:b/>
                <w:sz w:val="32"/>
                <w:szCs w:val="32"/>
              </w:rPr>
              <w:t>Н</w:t>
            </w:r>
            <w:r w:rsidRPr="00BA01AE">
              <w:rPr>
                <w:b/>
                <w:sz w:val="32"/>
                <w:szCs w:val="32"/>
                <w:vertAlign w:val="subscript"/>
              </w:rPr>
              <w:t>16</w:t>
            </w:r>
          </w:p>
        </w:tc>
        <w:tc>
          <w:tcPr>
            <w:tcW w:w="30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left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 xml:space="preserve"> 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 w:rsidRPr="00BA01AE">
              <w:rPr>
                <w:sz w:val="32"/>
                <w:szCs w:val="32"/>
              </w:rPr>
              <w:t>–(СН</w:t>
            </w:r>
            <w:r w:rsidRPr="00BA01AE">
              <w:rPr>
                <w:sz w:val="32"/>
                <w:szCs w:val="32"/>
                <w:vertAlign w:val="subscript"/>
              </w:rPr>
              <w:t>2</w:t>
            </w:r>
            <w:r w:rsidRPr="00BA01AE">
              <w:rPr>
                <w:sz w:val="32"/>
                <w:szCs w:val="32"/>
              </w:rPr>
              <w:t>)</w:t>
            </w:r>
            <w:r w:rsidRPr="00BA01AE">
              <w:rPr>
                <w:sz w:val="32"/>
                <w:szCs w:val="32"/>
                <w:vertAlign w:val="subscript"/>
              </w:rPr>
              <w:t xml:space="preserve">5 </w:t>
            </w:r>
            <w:r w:rsidRPr="00BA01AE">
              <w:rPr>
                <w:sz w:val="32"/>
                <w:szCs w:val="32"/>
              </w:rPr>
              <w:t>–СН</w:t>
            </w:r>
            <w:r w:rsidRPr="00BA01AE">
              <w:rPr>
                <w:sz w:val="32"/>
                <w:szCs w:val="32"/>
                <w:vertAlign w:val="subscript"/>
              </w:rPr>
              <w:t xml:space="preserve">3 </w:t>
            </w:r>
          </w:p>
        </w:tc>
        <w:tc>
          <w:tcPr>
            <w:tcW w:w="1430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-91</w:t>
            </w:r>
          </w:p>
        </w:tc>
        <w:tc>
          <w:tcPr>
            <w:tcW w:w="1376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+98</w:t>
            </w:r>
          </w:p>
        </w:tc>
      </w:tr>
      <w:tr w:rsidR="00632106" w:rsidRPr="00BA01AE" w:rsidTr="004444A0">
        <w:trPr>
          <w:trHeight w:val="477"/>
          <w:jc w:val="center"/>
        </w:trPr>
        <w:tc>
          <w:tcPr>
            <w:tcW w:w="1386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>Октан</w:t>
            </w:r>
          </w:p>
        </w:tc>
        <w:tc>
          <w:tcPr>
            <w:tcW w:w="13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A01AE">
              <w:rPr>
                <w:b/>
                <w:sz w:val="32"/>
                <w:szCs w:val="32"/>
              </w:rPr>
              <w:t>С</w:t>
            </w:r>
            <w:r w:rsidRPr="00BA01AE">
              <w:rPr>
                <w:b/>
                <w:sz w:val="32"/>
                <w:szCs w:val="32"/>
                <w:vertAlign w:val="subscript"/>
              </w:rPr>
              <w:t>8</w:t>
            </w:r>
            <w:r w:rsidRPr="00BA01AE">
              <w:rPr>
                <w:b/>
                <w:sz w:val="32"/>
                <w:szCs w:val="32"/>
              </w:rPr>
              <w:t>Н</w:t>
            </w:r>
            <w:r w:rsidRPr="00BA01AE">
              <w:rPr>
                <w:b/>
                <w:sz w:val="32"/>
                <w:szCs w:val="32"/>
                <w:vertAlign w:val="subscript"/>
              </w:rPr>
              <w:t>18</w:t>
            </w:r>
          </w:p>
        </w:tc>
        <w:tc>
          <w:tcPr>
            <w:tcW w:w="30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left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 xml:space="preserve"> 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 w:rsidRPr="00BA01AE">
              <w:rPr>
                <w:sz w:val="32"/>
                <w:szCs w:val="32"/>
              </w:rPr>
              <w:t>–(СН</w:t>
            </w:r>
            <w:r w:rsidRPr="00BA01AE">
              <w:rPr>
                <w:sz w:val="32"/>
                <w:szCs w:val="32"/>
                <w:vertAlign w:val="subscript"/>
              </w:rPr>
              <w:t>2</w:t>
            </w:r>
            <w:r w:rsidRPr="00BA01AE">
              <w:rPr>
                <w:sz w:val="32"/>
                <w:szCs w:val="32"/>
              </w:rPr>
              <w:t>)</w:t>
            </w:r>
            <w:r w:rsidRPr="00BA01AE">
              <w:rPr>
                <w:sz w:val="32"/>
                <w:szCs w:val="32"/>
                <w:vertAlign w:val="subscript"/>
              </w:rPr>
              <w:t xml:space="preserve">6 </w:t>
            </w:r>
            <w:r w:rsidRPr="00BA01AE">
              <w:rPr>
                <w:sz w:val="32"/>
                <w:szCs w:val="32"/>
              </w:rPr>
              <w:t>–СН</w:t>
            </w:r>
            <w:r w:rsidRPr="00BA01AE">
              <w:rPr>
                <w:sz w:val="32"/>
                <w:szCs w:val="32"/>
                <w:vertAlign w:val="subscript"/>
              </w:rPr>
              <w:t xml:space="preserve">3 </w:t>
            </w:r>
          </w:p>
        </w:tc>
        <w:tc>
          <w:tcPr>
            <w:tcW w:w="1430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-57</w:t>
            </w:r>
          </w:p>
        </w:tc>
        <w:tc>
          <w:tcPr>
            <w:tcW w:w="1376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+126</w:t>
            </w:r>
          </w:p>
        </w:tc>
      </w:tr>
      <w:tr w:rsidR="00632106" w:rsidRPr="00BA01AE" w:rsidTr="004444A0">
        <w:trPr>
          <w:trHeight w:val="477"/>
          <w:jc w:val="center"/>
        </w:trPr>
        <w:tc>
          <w:tcPr>
            <w:tcW w:w="1386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>Нонан</w:t>
            </w:r>
          </w:p>
        </w:tc>
        <w:tc>
          <w:tcPr>
            <w:tcW w:w="13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A01AE">
              <w:rPr>
                <w:b/>
                <w:sz w:val="32"/>
                <w:szCs w:val="32"/>
              </w:rPr>
              <w:t>С</w:t>
            </w:r>
            <w:r w:rsidRPr="00BA01AE">
              <w:rPr>
                <w:b/>
                <w:sz w:val="32"/>
                <w:szCs w:val="32"/>
                <w:vertAlign w:val="subscript"/>
              </w:rPr>
              <w:t>9</w:t>
            </w:r>
            <w:r w:rsidRPr="00BA01AE">
              <w:rPr>
                <w:b/>
                <w:sz w:val="32"/>
                <w:szCs w:val="32"/>
              </w:rPr>
              <w:t>Н</w:t>
            </w:r>
            <w:r w:rsidRPr="00BA01AE">
              <w:rPr>
                <w:b/>
                <w:sz w:val="32"/>
                <w:szCs w:val="32"/>
                <w:vertAlign w:val="subscript"/>
              </w:rPr>
              <w:t>20</w:t>
            </w:r>
          </w:p>
        </w:tc>
        <w:tc>
          <w:tcPr>
            <w:tcW w:w="30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left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 xml:space="preserve"> 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 w:rsidRPr="00BA01AE">
              <w:rPr>
                <w:sz w:val="32"/>
                <w:szCs w:val="32"/>
              </w:rPr>
              <w:t>–(СН</w:t>
            </w:r>
            <w:r w:rsidRPr="00BA01AE">
              <w:rPr>
                <w:sz w:val="32"/>
                <w:szCs w:val="32"/>
                <w:vertAlign w:val="subscript"/>
              </w:rPr>
              <w:t>2</w:t>
            </w:r>
            <w:r w:rsidRPr="00BA01AE">
              <w:rPr>
                <w:sz w:val="32"/>
                <w:szCs w:val="32"/>
              </w:rPr>
              <w:t>)</w:t>
            </w:r>
            <w:r w:rsidRPr="00BA01AE">
              <w:rPr>
                <w:sz w:val="32"/>
                <w:szCs w:val="32"/>
                <w:vertAlign w:val="subscript"/>
              </w:rPr>
              <w:t xml:space="preserve">7 </w:t>
            </w:r>
            <w:r w:rsidRPr="00BA01AE">
              <w:rPr>
                <w:sz w:val="32"/>
                <w:szCs w:val="32"/>
              </w:rPr>
              <w:t>–СН</w:t>
            </w:r>
            <w:r w:rsidRPr="00BA01AE">
              <w:rPr>
                <w:sz w:val="32"/>
                <w:szCs w:val="32"/>
                <w:vertAlign w:val="subscript"/>
              </w:rPr>
              <w:t xml:space="preserve">3 </w:t>
            </w:r>
          </w:p>
        </w:tc>
        <w:tc>
          <w:tcPr>
            <w:tcW w:w="1430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-54</w:t>
            </w:r>
          </w:p>
        </w:tc>
        <w:tc>
          <w:tcPr>
            <w:tcW w:w="1376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+151</w:t>
            </w:r>
          </w:p>
        </w:tc>
      </w:tr>
      <w:tr w:rsidR="00632106" w:rsidRPr="00BA01AE" w:rsidTr="004444A0">
        <w:trPr>
          <w:trHeight w:val="494"/>
          <w:jc w:val="center"/>
        </w:trPr>
        <w:tc>
          <w:tcPr>
            <w:tcW w:w="1386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>Декан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A01AE">
              <w:rPr>
                <w:b/>
                <w:sz w:val="32"/>
                <w:szCs w:val="32"/>
              </w:rPr>
              <w:t>С</w:t>
            </w:r>
            <w:r w:rsidRPr="00BA01AE">
              <w:rPr>
                <w:b/>
                <w:sz w:val="32"/>
                <w:szCs w:val="32"/>
                <w:vertAlign w:val="subscript"/>
              </w:rPr>
              <w:t>10</w:t>
            </w:r>
            <w:r w:rsidRPr="00BA01AE">
              <w:rPr>
                <w:b/>
                <w:sz w:val="32"/>
                <w:szCs w:val="32"/>
              </w:rPr>
              <w:t>Н</w:t>
            </w:r>
            <w:r w:rsidRPr="00BA01AE">
              <w:rPr>
                <w:b/>
                <w:sz w:val="32"/>
                <w:szCs w:val="32"/>
                <w:vertAlign w:val="subscript"/>
              </w:rPr>
              <w:t>22</w:t>
            </w:r>
          </w:p>
        </w:tc>
        <w:tc>
          <w:tcPr>
            <w:tcW w:w="3064" w:type="dxa"/>
            <w:vAlign w:val="center"/>
          </w:tcPr>
          <w:p w:rsidR="00632106" w:rsidRPr="00BA01AE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BA01AE">
              <w:rPr>
                <w:sz w:val="32"/>
                <w:szCs w:val="32"/>
              </w:rPr>
              <w:t>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 w:rsidRPr="00BA01AE">
              <w:rPr>
                <w:sz w:val="32"/>
                <w:szCs w:val="32"/>
              </w:rPr>
              <w:t>–(СН</w:t>
            </w:r>
            <w:r w:rsidRPr="00BA01AE">
              <w:rPr>
                <w:sz w:val="32"/>
                <w:szCs w:val="32"/>
                <w:vertAlign w:val="subscript"/>
              </w:rPr>
              <w:t>2</w:t>
            </w:r>
            <w:r w:rsidRPr="00BA01AE">
              <w:rPr>
                <w:sz w:val="32"/>
                <w:szCs w:val="32"/>
              </w:rPr>
              <w:t>)</w:t>
            </w:r>
            <w:r w:rsidRPr="00BA01AE">
              <w:rPr>
                <w:sz w:val="32"/>
                <w:szCs w:val="32"/>
                <w:vertAlign w:val="subscript"/>
              </w:rPr>
              <w:t xml:space="preserve">8 </w:t>
            </w:r>
            <w:r w:rsidRPr="00BA01AE">
              <w:rPr>
                <w:sz w:val="32"/>
                <w:szCs w:val="32"/>
              </w:rPr>
              <w:t>–СН</w:t>
            </w:r>
            <w:r w:rsidRPr="00BA01AE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430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-30</w:t>
            </w:r>
          </w:p>
        </w:tc>
        <w:tc>
          <w:tcPr>
            <w:tcW w:w="1376" w:type="dxa"/>
            <w:vAlign w:val="center"/>
          </w:tcPr>
          <w:p w:rsidR="00632106" w:rsidRPr="001F3693" w:rsidRDefault="00632106" w:rsidP="004444A0">
            <w:pPr>
              <w:spacing w:before="0" w:line="276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+174</w:t>
            </w:r>
          </w:p>
        </w:tc>
      </w:tr>
    </w:tbl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Первые четыре представителя гомологического ряда алк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нов имеют исторически сложившиеся названия, названия остал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ных происходят от греческих числительных: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1681"/>
        <w:gridCol w:w="1686"/>
        <w:gridCol w:w="1682"/>
        <w:gridCol w:w="1598"/>
      </w:tblGrid>
      <w:tr w:rsidR="00632106" w:rsidRPr="00EB1A16" w:rsidTr="004444A0">
        <w:trPr>
          <w:trHeight w:val="909"/>
          <w:jc w:val="center"/>
        </w:trPr>
        <w:tc>
          <w:tcPr>
            <w:tcW w:w="1678" w:type="dxa"/>
          </w:tcPr>
          <w:p w:rsidR="00632106" w:rsidRPr="00EB1A16" w:rsidRDefault="00632106" w:rsidP="004444A0">
            <w:pPr>
              <w:spacing w:before="0"/>
              <w:ind w:firstLine="0"/>
              <w:rPr>
                <w:bCs/>
                <w:color w:val="000000"/>
                <w:sz w:val="32"/>
                <w:szCs w:val="32"/>
              </w:rPr>
            </w:pPr>
            <w:r w:rsidRPr="00EB1A16">
              <w:rPr>
                <w:bCs/>
                <w:color w:val="000000"/>
                <w:sz w:val="32"/>
                <w:szCs w:val="32"/>
              </w:rPr>
              <w:t>1 – моно</w:t>
            </w:r>
          </w:p>
          <w:p w:rsidR="00632106" w:rsidRPr="00EB1A16" w:rsidRDefault="00632106" w:rsidP="004444A0">
            <w:pPr>
              <w:spacing w:before="0"/>
              <w:ind w:firstLine="0"/>
              <w:rPr>
                <w:bCs/>
                <w:color w:val="000000"/>
                <w:sz w:val="32"/>
                <w:szCs w:val="32"/>
              </w:rPr>
            </w:pPr>
            <w:r w:rsidRPr="00EB1A16">
              <w:rPr>
                <w:bCs/>
                <w:color w:val="000000"/>
                <w:sz w:val="32"/>
                <w:szCs w:val="32"/>
              </w:rPr>
              <w:t>2 – ди</w:t>
            </w:r>
          </w:p>
        </w:tc>
        <w:tc>
          <w:tcPr>
            <w:tcW w:w="1681" w:type="dxa"/>
          </w:tcPr>
          <w:p w:rsidR="00632106" w:rsidRPr="00EB1A16" w:rsidRDefault="00632106" w:rsidP="004444A0">
            <w:pPr>
              <w:spacing w:before="0"/>
              <w:ind w:firstLine="0"/>
              <w:rPr>
                <w:bCs/>
                <w:color w:val="000000"/>
                <w:sz w:val="32"/>
                <w:szCs w:val="32"/>
              </w:rPr>
            </w:pPr>
            <w:r w:rsidRPr="00EB1A16">
              <w:rPr>
                <w:bCs/>
                <w:color w:val="000000"/>
                <w:sz w:val="32"/>
                <w:szCs w:val="32"/>
              </w:rPr>
              <w:t>3 – три</w:t>
            </w:r>
          </w:p>
          <w:p w:rsidR="00632106" w:rsidRPr="00EB1A16" w:rsidRDefault="00632106" w:rsidP="004444A0">
            <w:pPr>
              <w:spacing w:before="0"/>
              <w:ind w:firstLine="0"/>
              <w:rPr>
                <w:bCs/>
                <w:color w:val="000000"/>
                <w:sz w:val="32"/>
                <w:szCs w:val="32"/>
              </w:rPr>
            </w:pPr>
            <w:r w:rsidRPr="00EB1A16">
              <w:rPr>
                <w:bCs/>
                <w:color w:val="000000"/>
                <w:sz w:val="32"/>
                <w:szCs w:val="32"/>
              </w:rPr>
              <w:t xml:space="preserve">4 – тетра </w:t>
            </w:r>
          </w:p>
        </w:tc>
        <w:tc>
          <w:tcPr>
            <w:tcW w:w="1686" w:type="dxa"/>
          </w:tcPr>
          <w:p w:rsidR="00632106" w:rsidRDefault="00632106" w:rsidP="004444A0">
            <w:pPr>
              <w:spacing w:before="0"/>
              <w:ind w:firstLine="0"/>
              <w:rPr>
                <w:bCs/>
                <w:color w:val="000000"/>
                <w:sz w:val="32"/>
                <w:szCs w:val="32"/>
              </w:rPr>
            </w:pPr>
            <w:r w:rsidRPr="00EB1A16">
              <w:rPr>
                <w:bCs/>
                <w:color w:val="000000"/>
                <w:sz w:val="32"/>
                <w:szCs w:val="32"/>
              </w:rPr>
              <w:t xml:space="preserve">5 – пента </w:t>
            </w:r>
          </w:p>
          <w:p w:rsidR="00632106" w:rsidRPr="00EB1A16" w:rsidRDefault="00632106" w:rsidP="004444A0">
            <w:pPr>
              <w:spacing w:before="0"/>
              <w:ind w:firstLine="0"/>
              <w:rPr>
                <w:bCs/>
                <w:color w:val="000000"/>
                <w:sz w:val="32"/>
                <w:szCs w:val="32"/>
              </w:rPr>
            </w:pPr>
            <w:r w:rsidRPr="00EB1A16">
              <w:rPr>
                <w:bCs/>
                <w:color w:val="000000"/>
                <w:sz w:val="32"/>
                <w:szCs w:val="32"/>
              </w:rPr>
              <w:t>6 – гекса</w:t>
            </w:r>
          </w:p>
        </w:tc>
        <w:tc>
          <w:tcPr>
            <w:tcW w:w="1682" w:type="dxa"/>
          </w:tcPr>
          <w:p w:rsidR="00632106" w:rsidRPr="00EB1A16" w:rsidRDefault="00632106" w:rsidP="004444A0">
            <w:pPr>
              <w:spacing w:before="0"/>
              <w:ind w:firstLine="0"/>
              <w:rPr>
                <w:bCs/>
                <w:color w:val="000000"/>
                <w:sz w:val="32"/>
                <w:szCs w:val="32"/>
              </w:rPr>
            </w:pPr>
            <w:r w:rsidRPr="00EB1A16">
              <w:rPr>
                <w:bCs/>
                <w:color w:val="000000"/>
                <w:sz w:val="32"/>
                <w:szCs w:val="32"/>
              </w:rPr>
              <w:t>7 – гепта</w:t>
            </w:r>
          </w:p>
          <w:p w:rsidR="00632106" w:rsidRPr="00EB1A16" w:rsidRDefault="00632106" w:rsidP="004444A0">
            <w:pPr>
              <w:spacing w:before="0"/>
              <w:ind w:firstLine="0"/>
              <w:rPr>
                <w:bCs/>
                <w:color w:val="000000"/>
                <w:sz w:val="32"/>
                <w:szCs w:val="32"/>
              </w:rPr>
            </w:pPr>
            <w:r w:rsidRPr="00EB1A16">
              <w:rPr>
                <w:bCs/>
                <w:color w:val="000000"/>
                <w:sz w:val="32"/>
                <w:szCs w:val="32"/>
              </w:rPr>
              <w:t>8 – окта</w:t>
            </w:r>
          </w:p>
        </w:tc>
        <w:tc>
          <w:tcPr>
            <w:tcW w:w="1598" w:type="dxa"/>
          </w:tcPr>
          <w:p w:rsidR="00632106" w:rsidRPr="00EB1A16" w:rsidRDefault="00632106" w:rsidP="004444A0">
            <w:pPr>
              <w:spacing w:before="0"/>
              <w:ind w:firstLine="0"/>
              <w:rPr>
                <w:bCs/>
                <w:color w:val="000000"/>
                <w:sz w:val="32"/>
                <w:szCs w:val="32"/>
              </w:rPr>
            </w:pPr>
            <w:r w:rsidRPr="00EB1A16">
              <w:rPr>
                <w:bCs/>
                <w:color w:val="000000"/>
                <w:sz w:val="32"/>
                <w:szCs w:val="32"/>
              </w:rPr>
              <w:t xml:space="preserve">9 – нона </w:t>
            </w:r>
          </w:p>
          <w:p w:rsidR="00632106" w:rsidRPr="00EB1A16" w:rsidRDefault="00632106" w:rsidP="004444A0">
            <w:pPr>
              <w:spacing w:before="0"/>
              <w:ind w:firstLine="0"/>
              <w:rPr>
                <w:bCs/>
                <w:color w:val="000000"/>
                <w:sz w:val="32"/>
                <w:szCs w:val="32"/>
              </w:rPr>
            </w:pPr>
            <w:r w:rsidRPr="00EB1A16">
              <w:rPr>
                <w:bCs/>
                <w:color w:val="000000"/>
                <w:sz w:val="32"/>
                <w:szCs w:val="32"/>
              </w:rPr>
              <w:t>10 – дека</w:t>
            </w:r>
          </w:p>
        </w:tc>
      </w:tr>
    </w:tbl>
    <w:p w:rsidR="00632106" w:rsidRDefault="00632106" w:rsidP="00632106">
      <w:pPr>
        <w:spacing w:before="0"/>
        <w:rPr>
          <w:sz w:val="32"/>
          <w:szCs w:val="32"/>
        </w:rPr>
      </w:pPr>
      <w:r>
        <w:rPr>
          <w:sz w:val="32"/>
          <w:szCs w:val="32"/>
        </w:rPr>
        <w:t>Согласно систематической номеклатуре ИЮПАК корень названий алканов используют для обозначения длины главной цепи в названиях всех органических веществ. Для наименования насыщенных углеводородов принят суффикс -</w:t>
      </w:r>
      <w:r w:rsidRPr="00EC335D">
        <w:rPr>
          <w:b/>
          <w:i/>
          <w:sz w:val="32"/>
          <w:szCs w:val="32"/>
        </w:rPr>
        <w:t>ан</w:t>
      </w:r>
      <w:r>
        <w:rPr>
          <w:sz w:val="32"/>
          <w:szCs w:val="32"/>
        </w:rPr>
        <w:t>. В номенклатуре разветвлённых углеводородов используются названия радикалов, представленных в таблице 4, названия которых также происходят от названия соответствующих алканов  с  добавлением  суффикса -</w:t>
      </w:r>
      <w:r w:rsidRPr="00EC335D">
        <w:rPr>
          <w:b/>
          <w:i/>
          <w:sz w:val="32"/>
          <w:szCs w:val="32"/>
        </w:rPr>
        <w:t>ил</w:t>
      </w:r>
      <w:r>
        <w:rPr>
          <w:sz w:val="32"/>
          <w:szCs w:val="32"/>
        </w:rPr>
        <w:t>. В некоторых случаях прибегают к часто употребляемым тр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виальным</w:t>
      </w:r>
      <w:r w:rsidRPr="00EC33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названиям. </w:t>
      </w:r>
    </w:p>
    <w:p w:rsidR="00632106" w:rsidRDefault="00632106" w:rsidP="00632106">
      <w:pPr>
        <w:spacing w:after="120"/>
        <w:jc w:val="right"/>
        <w:rPr>
          <w:sz w:val="32"/>
          <w:szCs w:val="32"/>
        </w:rPr>
      </w:pPr>
      <w:r w:rsidRPr="00BA01AE">
        <w:rPr>
          <w:b/>
          <w:i/>
          <w:sz w:val="30"/>
          <w:szCs w:val="30"/>
        </w:rPr>
        <w:t xml:space="preserve">Таблица </w:t>
      </w:r>
      <w:r>
        <w:rPr>
          <w:b/>
          <w:i/>
          <w:sz w:val="30"/>
          <w:szCs w:val="30"/>
        </w:rPr>
        <w:t>4</w:t>
      </w:r>
      <w:r w:rsidRPr="00BA01AE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  </w:t>
      </w:r>
      <w:r>
        <w:rPr>
          <w:b/>
          <w:sz w:val="30"/>
          <w:szCs w:val="30"/>
        </w:rPr>
        <w:t>Углеводородные радикалы</w:t>
      </w:r>
    </w:p>
    <w:tbl>
      <w:tblPr>
        <w:tblStyle w:val="a8"/>
        <w:tblW w:w="8574" w:type="dxa"/>
        <w:jc w:val="center"/>
        <w:tblLayout w:type="fixed"/>
        <w:tblLook w:val="04A0" w:firstRow="1" w:lastRow="0" w:firstColumn="1" w:lastColumn="0" w:noHBand="0" w:noVBand="1"/>
      </w:tblPr>
      <w:tblGrid>
        <w:gridCol w:w="3239"/>
        <w:gridCol w:w="1418"/>
        <w:gridCol w:w="3917"/>
      </w:tblGrid>
      <w:tr w:rsidR="00632106" w:rsidRPr="00633157" w:rsidTr="004444A0">
        <w:trPr>
          <w:jc w:val="center"/>
        </w:trPr>
        <w:tc>
          <w:tcPr>
            <w:tcW w:w="3239" w:type="dxa"/>
            <w:vMerge w:val="restart"/>
            <w:vAlign w:val="center"/>
          </w:tcPr>
          <w:p w:rsidR="00632106" w:rsidRDefault="00632106" w:rsidP="004444A0">
            <w:pPr>
              <w:spacing w:before="0"/>
              <w:ind w:firstLine="13"/>
              <w:jc w:val="center"/>
              <w:rPr>
                <w:i/>
                <w:sz w:val="32"/>
                <w:szCs w:val="32"/>
              </w:rPr>
            </w:pPr>
            <w:r w:rsidRPr="00633157">
              <w:rPr>
                <w:i/>
                <w:sz w:val="32"/>
                <w:szCs w:val="32"/>
              </w:rPr>
              <w:t xml:space="preserve">Название </w:t>
            </w:r>
            <w:r>
              <w:rPr>
                <w:i/>
                <w:sz w:val="32"/>
                <w:szCs w:val="32"/>
              </w:rPr>
              <w:t xml:space="preserve">алкильного или арильного </w:t>
            </w:r>
          </w:p>
          <w:p w:rsidR="00632106" w:rsidRPr="00633157" w:rsidRDefault="00632106" w:rsidP="004444A0">
            <w:pPr>
              <w:spacing w:before="0"/>
              <w:ind w:firstLine="13"/>
              <w:jc w:val="center"/>
              <w:rPr>
                <w:i/>
                <w:sz w:val="32"/>
                <w:szCs w:val="32"/>
              </w:rPr>
            </w:pPr>
            <w:r w:rsidRPr="00633157">
              <w:rPr>
                <w:i/>
                <w:sz w:val="32"/>
                <w:szCs w:val="32"/>
              </w:rPr>
              <w:t>радикала</w:t>
            </w:r>
          </w:p>
        </w:tc>
        <w:tc>
          <w:tcPr>
            <w:tcW w:w="5335" w:type="dxa"/>
            <w:gridSpan w:val="2"/>
            <w:vAlign w:val="center"/>
          </w:tcPr>
          <w:p w:rsidR="00632106" w:rsidRPr="00633157" w:rsidRDefault="00632106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633157">
              <w:rPr>
                <w:i/>
                <w:sz w:val="32"/>
                <w:szCs w:val="32"/>
              </w:rPr>
              <w:t>Формулы радикалов</w:t>
            </w:r>
          </w:p>
        </w:tc>
      </w:tr>
      <w:tr w:rsidR="00632106" w:rsidRPr="00633157" w:rsidTr="004444A0">
        <w:trPr>
          <w:jc w:val="center"/>
        </w:trPr>
        <w:tc>
          <w:tcPr>
            <w:tcW w:w="3239" w:type="dxa"/>
            <w:vMerge/>
            <w:vAlign w:val="center"/>
          </w:tcPr>
          <w:p w:rsidR="00632106" w:rsidRPr="00633157" w:rsidRDefault="00632106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32106" w:rsidRPr="00633157" w:rsidRDefault="00632106" w:rsidP="004444A0">
            <w:pPr>
              <w:spacing w:before="0"/>
              <w:ind w:firstLine="14"/>
              <w:jc w:val="center"/>
              <w:rPr>
                <w:i/>
                <w:sz w:val="32"/>
                <w:szCs w:val="32"/>
              </w:rPr>
            </w:pPr>
            <w:r w:rsidRPr="00633157">
              <w:rPr>
                <w:i/>
                <w:sz w:val="32"/>
                <w:szCs w:val="32"/>
              </w:rPr>
              <w:t>Брутто</w:t>
            </w:r>
          </w:p>
        </w:tc>
        <w:tc>
          <w:tcPr>
            <w:tcW w:w="3917" w:type="dxa"/>
            <w:vAlign w:val="center"/>
          </w:tcPr>
          <w:p w:rsidR="00632106" w:rsidRDefault="00632106" w:rsidP="004444A0">
            <w:pPr>
              <w:spacing w:before="0"/>
              <w:ind w:firstLine="33"/>
              <w:jc w:val="center"/>
              <w:rPr>
                <w:i/>
                <w:sz w:val="32"/>
                <w:szCs w:val="32"/>
              </w:rPr>
            </w:pPr>
            <w:r w:rsidRPr="00633157">
              <w:rPr>
                <w:i/>
                <w:sz w:val="32"/>
                <w:szCs w:val="32"/>
              </w:rPr>
              <w:t xml:space="preserve">Сокращённая </w:t>
            </w:r>
          </w:p>
          <w:p w:rsidR="00632106" w:rsidRPr="00633157" w:rsidRDefault="00632106" w:rsidP="004444A0">
            <w:pPr>
              <w:spacing w:before="0"/>
              <w:ind w:firstLine="33"/>
              <w:jc w:val="center"/>
              <w:rPr>
                <w:i/>
                <w:sz w:val="32"/>
                <w:szCs w:val="32"/>
              </w:rPr>
            </w:pPr>
            <w:r w:rsidRPr="00633157">
              <w:rPr>
                <w:i/>
                <w:sz w:val="32"/>
                <w:szCs w:val="32"/>
              </w:rPr>
              <w:t>структурная</w:t>
            </w:r>
          </w:p>
        </w:tc>
      </w:tr>
      <w:tr w:rsidR="00632106" w:rsidRPr="00633157" w:rsidTr="004444A0">
        <w:trPr>
          <w:jc w:val="center"/>
        </w:trPr>
        <w:tc>
          <w:tcPr>
            <w:tcW w:w="8574" w:type="dxa"/>
            <w:gridSpan w:val="3"/>
            <w:vAlign w:val="center"/>
          </w:tcPr>
          <w:p w:rsidR="00632106" w:rsidRPr="00FB25DB" w:rsidRDefault="00632106" w:rsidP="004444A0">
            <w:pPr>
              <w:spacing w:before="0"/>
              <w:ind w:firstLine="0"/>
              <w:jc w:val="lef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А</w:t>
            </w:r>
            <w:r w:rsidRPr="00FB25DB">
              <w:rPr>
                <w:i/>
                <w:sz w:val="32"/>
                <w:szCs w:val="32"/>
              </w:rPr>
              <w:t>лкилы</w:t>
            </w:r>
            <w:r>
              <w:rPr>
                <w:i/>
                <w:sz w:val="32"/>
                <w:szCs w:val="32"/>
              </w:rPr>
              <w:t>:</w:t>
            </w:r>
          </w:p>
        </w:tc>
      </w:tr>
      <w:tr w:rsidR="00632106" w:rsidRPr="00633157" w:rsidTr="004444A0">
        <w:trPr>
          <w:jc w:val="center"/>
        </w:trPr>
        <w:tc>
          <w:tcPr>
            <w:tcW w:w="3239" w:type="dxa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Метил</w:t>
            </w:r>
          </w:p>
        </w:tc>
        <w:tc>
          <w:tcPr>
            <w:tcW w:w="1418" w:type="dxa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–СН</w:t>
            </w:r>
            <w:r w:rsidRPr="00633157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917" w:type="dxa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–СН</w:t>
            </w:r>
            <w:r w:rsidRPr="00633157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632106" w:rsidRPr="00633157" w:rsidTr="004444A0">
        <w:trPr>
          <w:jc w:val="center"/>
        </w:trPr>
        <w:tc>
          <w:tcPr>
            <w:tcW w:w="3239" w:type="dxa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Этил</w:t>
            </w:r>
          </w:p>
        </w:tc>
        <w:tc>
          <w:tcPr>
            <w:tcW w:w="1418" w:type="dxa"/>
            <w:vAlign w:val="center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–С</w:t>
            </w:r>
            <w:r w:rsidRPr="00633157">
              <w:rPr>
                <w:sz w:val="32"/>
                <w:szCs w:val="32"/>
                <w:vertAlign w:val="subscript"/>
              </w:rPr>
              <w:t>2</w:t>
            </w:r>
            <w:r w:rsidRPr="00633157">
              <w:rPr>
                <w:sz w:val="32"/>
                <w:szCs w:val="32"/>
              </w:rPr>
              <w:t>Н</w:t>
            </w:r>
            <w:r w:rsidRPr="00633157">
              <w:rPr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3917" w:type="dxa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–СН</w:t>
            </w:r>
            <w:r w:rsidRPr="00633157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–</w:t>
            </w:r>
            <w:r w:rsidRPr="00633157">
              <w:rPr>
                <w:sz w:val="32"/>
                <w:szCs w:val="32"/>
              </w:rPr>
              <w:t>СН</w:t>
            </w:r>
            <w:r w:rsidRPr="00633157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632106" w:rsidRPr="00633157" w:rsidTr="004444A0">
        <w:trPr>
          <w:jc w:val="center"/>
        </w:trPr>
        <w:tc>
          <w:tcPr>
            <w:tcW w:w="3239" w:type="dxa"/>
          </w:tcPr>
          <w:p w:rsidR="00632106" w:rsidRPr="00633157" w:rsidRDefault="00632106" w:rsidP="004444A0">
            <w:pPr>
              <w:spacing w:before="0" w:after="12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 xml:space="preserve">Пропил </w:t>
            </w:r>
          </w:p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Изопропил</w:t>
            </w:r>
          </w:p>
        </w:tc>
        <w:tc>
          <w:tcPr>
            <w:tcW w:w="1418" w:type="dxa"/>
            <w:vAlign w:val="center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–С</w:t>
            </w:r>
            <w:r w:rsidRPr="00633157">
              <w:rPr>
                <w:sz w:val="32"/>
                <w:szCs w:val="32"/>
                <w:vertAlign w:val="subscript"/>
              </w:rPr>
              <w:t>3</w:t>
            </w:r>
            <w:r w:rsidRPr="00633157">
              <w:rPr>
                <w:sz w:val="32"/>
                <w:szCs w:val="32"/>
              </w:rPr>
              <w:t>Н</w:t>
            </w:r>
            <w:r w:rsidRPr="00633157">
              <w:rPr>
                <w:sz w:val="32"/>
                <w:szCs w:val="32"/>
                <w:vertAlign w:val="subscript"/>
              </w:rPr>
              <w:t>7</w:t>
            </w:r>
          </w:p>
        </w:tc>
        <w:tc>
          <w:tcPr>
            <w:tcW w:w="3917" w:type="dxa"/>
            <w:vAlign w:val="center"/>
          </w:tcPr>
          <w:p w:rsidR="00632106" w:rsidRPr="00633157" w:rsidRDefault="00632106" w:rsidP="004444A0">
            <w:pPr>
              <w:spacing w:before="0" w:after="120"/>
              <w:ind w:firstLine="0"/>
              <w:jc w:val="left"/>
              <w:rPr>
                <w:sz w:val="32"/>
                <w:szCs w:val="32"/>
                <w:vertAlign w:val="subscript"/>
              </w:rPr>
            </w:pPr>
            <w:r w:rsidRPr="00633157">
              <w:rPr>
                <w:sz w:val="32"/>
                <w:szCs w:val="32"/>
              </w:rPr>
              <w:t>–СН</w:t>
            </w:r>
            <w:r w:rsidRPr="00633157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–</w:t>
            </w:r>
            <w:r w:rsidRPr="00633157">
              <w:rPr>
                <w:sz w:val="32"/>
                <w:szCs w:val="32"/>
              </w:rPr>
              <w:t>СН</w:t>
            </w:r>
            <w:r w:rsidRPr="00633157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–</w:t>
            </w:r>
            <w:r w:rsidRPr="00633157">
              <w:rPr>
                <w:sz w:val="32"/>
                <w:szCs w:val="32"/>
              </w:rPr>
              <w:t>СН</w:t>
            </w:r>
            <w:r w:rsidRPr="00633157">
              <w:rPr>
                <w:sz w:val="32"/>
                <w:szCs w:val="32"/>
                <w:vertAlign w:val="subscript"/>
              </w:rPr>
              <w:t>3</w:t>
            </w:r>
          </w:p>
          <w:p w:rsidR="00632106" w:rsidRPr="00633157" w:rsidRDefault="00632106" w:rsidP="004444A0">
            <w:pPr>
              <w:spacing w:before="0"/>
              <w:ind w:firstLine="0"/>
              <w:jc w:val="left"/>
              <w:rPr>
                <w:sz w:val="32"/>
                <w:szCs w:val="32"/>
                <w:vertAlign w:val="subscript"/>
              </w:rPr>
            </w:pPr>
            <w:r w:rsidRPr="00633157">
              <w:rPr>
                <w:sz w:val="32"/>
                <w:szCs w:val="32"/>
              </w:rPr>
              <w:t>СН</w:t>
            </w:r>
            <w:r w:rsidRPr="00633157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 xml:space="preserve"> –СН–</w:t>
            </w:r>
            <w:r w:rsidRPr="00633157">
              <w:rPr>
                <w:sz w:val="32"/>
                <w:szCs w:val="32"/>
              </w:rPr>
              <w:t>СН</w:t>
            </w:r>
            <w:r w:rsidRPr="00633157">
              <w:rPr>
                <w:sz w:val="32"/>
                <w:szCs w:val="32"/>
                <w:vertAlign w:val="subscript"/>
              </w:rPr>
              <w:t>3</w:t>
            </w:r>
          </w:p>
          <w:p w:rsidR="00632106" w:rsidRPr="00633157" w:rsidRDefault="00632106" w:rsidP="004444A0">
            <w:pPr>
              <w:spacing w:before="0" w:after="120" w:line="120" w:lineRule="auto"/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633157">
              <w:rPr>
                <w:sz w:val="32"/>
                <w:szCs w:val="32"/>
              </w:rPr>
              <w:t>|</w:t>
            </w:r>
          </w:p>
        </w:tc>
      </w:tr>
      <w:tr w:rsidR="00632106" w:rsidRPr="00633157" w:rsidTr="004444A0">
        <w:trPr>
          <w:jc w:val="center"/>
        </w:trPr>
        <w:tc>
          <w:tcPr>
            <w:tcW w:w="3239" w:type="dxa"/>
          </w:tcPr>
          <w:p w:rsidR="00632106" w:rsidRPr="00633157" w:rsidRDefault="00632106" w:rsidP="004444A0">
            <w:pPr>
              <w:spacing w:before="0" w:after="12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 xml:space="preserve">Бутил </w:t>
            </w:r>
          </w:p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Изобутил</w:t>
            </w:r>
          </w:p>
        </w:tc>
        <w:tc>
          <w:tcPr>
            <w:tcW w:w="1418" w:type="dxa"/>
            <w:vAlign w:val="center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–С</w:t>
            </w:r>
            <w:r w:rsidRPr="00633157">
              <w:rPr>
                <w:sz w:val="32"/>
                <w:szCs w:val="32"/>
                <w:vertAlign w:val="subscript"/>
              </w:rPr>
              <w:t>4</w:t>
            </w:r>
            <w:r w:rsidRPr="00633157">
              <w:rPr>
                <w:sz w:val="32"/>
                <w:szCs w:val="32"/>
              </w:rPr>
              <w:t>Н</w:t>
            </w:r>
            <w:r w:rsidRPr="00633157">
              <w:rPr>
                <w:sz w:val="32"/>
                <w:szCs w:val="32"/>
                <w:vertAlign w:val="subscript"/>
              </w:rPr>
              <w:t>9</w:t>
            </w:r>
          </w:p>
        </w:tc>
        <w:tc>
          <w:tcPr>
            <w:tcW w:w="3917" w:type="dxa"/>
          </w:tcPr>
          <w:p w:rsidR="00632106" w:rsidRPr="00633157" w:rsidRDefault="00632106" w:rsidP="004444A0">
            <w:pPr>
              <w:spacing w:before="0" w:after="120"/>
              <w:ind w:firstLine="0"/>
              <w:jc w:val="left"/>
              <w:rPr>
                <w:sz w:val="32"/>
                <w:szCs w:val="32"/>
                <w:vertAlign w:val="subscript"/>
              </w:rPr>
            </w:pPr>
            <w:r w:rsidRPr="00633157">
              <w:rPr>
                <w:sz w:val="32"/>
                <w:szCs w:val="32"/>
              </w:rPr>
              <w:t>–СН</w:t>
            </w:r>
            <w:r w:rsidRPr="00633157">
              <w:rPr>
                <w:sz w:val="32"/>
                <w:szCs w:val="32"/>
                <w:vertAlign w:val="subscript"/>
              </w:rPr>
              <w:t>2</w:t>
            </w:r>
            <w:r w:rsidRPr="00633157">
              <w:rPr>
                <w:sz w:val="32"/>
                <w:szCs w:val="32"/>
              </w:rPr>
              <w:t xml:space="preserve"> –СН</w:t>
            </w:r>
            <w:r w:rsidRPr="00633157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633157">
              <w:rPr>
                <w:sz w:val="32"/>
                <w:szCs w:val="32"/>
              </w:rPr>
              <w:t>СН</w:t>
            </w:r>
            <w:r w:rsidRPr="00633157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633157">
              <w:rPr>
                <w:sz w:val="32"/>
                <w:szCs w:val="32"/>
              </w:rPr>
              <w:t>СН</w:t>
            </w:r>
            <w:r w:rsidRPr="00633157">
              <w:rPr>
                <w:sz w:val="32"/>
                <w:szCs w:val="32"/>
                <w:vertAlign w:val="subscript"/>
              </w:rPr>
              <w:t>3</w:t>
            </w:r>
          </w:p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  <w:vertAlign w:val="subscript"/>
              </w:rPr>
            </w:pPr>
            <w:r w:rsidRPr="00633157">
              <w:rPr>
                <w:sz w:val="32"/>
                <w:szCs w:val="32"/>
              </w:rPr>
              <w:t>СН</w:t>
            </w:r>
            <w:r w:rsidRPr="00633157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 xml:space="preserve"> –СН–</w:t>
            </w:r>
            <w:r w:rsidRPr="00633157">
              <w:rPr>
                <w:sz w:val="32"/>
                <w:szCs w:val="32"/>
              </w:rPr>
              <w:t>СН</w:t>
            </w:r>
            <w:r w:rsidRPr="00633157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633157">
              <w:rPr>
                <w:sz w:val="32"/>
                <w:szCs w:val="32"/>
              </w:rPr>
              <w:t>СН</w:t>
            </w:r>
            <w:r w:rsidRPr="00633157">
              <w:rPr>
                <w:sz w:val="32"/>
                <w:szCs w:val="32"/>
                <w:vertAlign w:val="subscript"/>
              </w:rPr>
              <w:t>3</w:t>
            </w:r>
          </w:p>
          <w:p w:rsidR="00632106" w:rsidRPr="00633157" w:rsidRDefault="00632106" w:rsidP="004444A0">
            <w:pPr>
              <w:spacing w:before="0" w:line="120" w:lineRule="auto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 xml:space="preserve">           |</w:t>
            </w:r>
          </w:p>
          <w:p w:rsidR="00632106" w:rsidRPr="00633157" w:rsidRDefault="00632106" w:rsidP="004444A0">
            <w:pPr>
              <w:spacing w:before="0" w:line="120" w:lineRule="auto"/>
              <w:ind w:firstLine="0"/>
              <w:rPr>
                <w:sz w:val="32"/>
                <w:szCs w:val="32"/>
              </w:rPr>
            </w:pPr>
          </w:p>
        </w:tc>
      </w:tr>
      <w:tr w:rsidR="00632106" w:rsidRPr="00633157" w:rsidTr="004444A0">
        <w:trPr>
          <w:jc w:val="center"/>
        </w:trPr>
        <w:tc>
          <w:tcPr>
            <w:tcW w:w="3239" w:type="dxa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Винил (этенил)</w:t>
            </w:r>
          </w:p>
        </w:tc>
        <w:tc>
          <w:tcPr>
            <w:tcW w:w="1418" w:type="dxa"/>
            <w:vAlign w:val="center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–С</w:t>
            </w:r>
            <w:r w:rsidRPr="00633157">
              <w:rPr>
                <w:sz w:val="32"/>
                <w:szCs w:val="32"/>
                <w:vertAlign w:val="subscript"/>
              </w:rPr>
              <w:t>2</w:t>
            </w:r>
            <w:r w:rsidRPr="00633157">
              <w:rPr>
                <w:sz w:val="32"/>
                <w:szCs w:val="32"/>
              </w:rPr>
              <w:t>Н</w:t>
            </w:r>
            <w:r w:rsidRPr="00633157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917" w:type="dxa"/>
            <w:vAlign w:val="center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–СН = СН</w:t>
            </w:r>
            <w:r w:rsidRPr="00633157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632106" w:rsidRPr="00633157" w:rsidTr="004444A0">
        <w:trPr>
          <w:jc w:val="center"/>
        </w:trPr>
        <w:tc>
          <w:tcPr>
            <w:tcW w:w="3239" w:type="dxa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Аллил (пропен-1-ил)</w:t>
            </w:r>
          </w:p>
        </w:tc>
        <w:tc>
          <w:tcPr>
            <w:tcW w:w="1418" w:type="dxa"/>
            <w:vAlign w:val="center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–С</w:t>
            </w:r>
            <w:r w:rsidRPr="00633157">
              <w:rPr>
                <w:sz w:val="32"/>
                <w:szCs w:val="32"/>
                <w:vertAlign w:val="subscript"/>
              </w:rPr>
              <w:t>3</w:t>
            </w:r>
            <w:r w:rsidRPr="00633157">
              <w:rPr>
                <w:sz w:val="32"/>
                <w:szCs w:val="32"/>
              </w:rPr>
              <w:t>Н</w:t>
            </w:r>
            <w:r w:rsidRPr="00633157">
              <w:rPr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3917" w:type="dxa"/>
            <w:vAlign w:val="center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–СН</w:t>
            </w:r>
            <w:r w:rsidRPr="00633157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–</w:t>
            </w:r>
            <w:r w:rsidRPr="00633157">
              <w:rPr>
                <w:sz w:val="32"/>
                <w:szCs w:val="32"/>
              </w:rPr>
              <w:t>СН = СН</w:t>
            </w:r>
            <w:r w:rsidRPr="00633157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632106" w:rsidRPr="00633157" w:rsidTr="004444A0">
        <w:trPr>
          <w:jc w:val="center"/>
        </w:trPr>
        <w:tc>
          <w:tcPr>
            <w:tcW w:w="8574" w:type="dxa"/>
            <w:gridSpan w:val="3"/>
          </w:tcPr>
          <w:p w:rsidR="00632106" w:rsidRPr="00FB25DB" w:rsidRDefault="00632106" w:rsidP="004444A0">
            <w:pPr>
              <w:spacing w:before="0"/>
              <w:ind w:firstLine="0"/>
              <w:jc w:val="left"/>
              <w:rPr>
                <w:i/>
                <w:noProof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t>А</w:t>
            </w:r>
            <w:r w:rsidRPr="00FB25DB">
              <w:rPr>
                <w:i/>
                <w:noProof/>
                <w:sz w:val="32"/>
                <w:szCs w:val="32"/>
              </w:rPr>
              <w:t>рилы:</w:t>
            </w:r>
          </w:p>
        </w:tc>
      </w:tr>
      <w:tr w:rsidR="00632106" w:rsidRPr="00633157" w:rsidTr="004444A0">
        <w:trPr>
          <w:trHeight w:val="804"/>
          <w:jc w:val="center"/>
        </w:trPr>
        <w:tc>
          <w:tcPr>
            <w:tcW w:w="3239" w:type="dxa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Фенил</w:t>
            </w:r>
          </w:p>
        </w:tc>
        <w:tc>
          <w:tcPr>
            <w:tcW w:w="1418" w:type="dxa"/>
            <w:vAlign w:val="center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–С</w:t>
            </w:r>
            <w:r w:rsidRPr="00633157">
              <w:rPr>
                <w:sz w:val="32"/>
                <w:szCs w:val="32"/>
                <w:vertAlign w:val="subscript"/>
              </w:rPr>
              <w:t>6</w:t>
            </w:r>
            <w:r w:rsidRPr="00633157">
              <w:rPr>
                <w:sz w:val="32"/>
                <w:szCs w:val="32"/>
              </w:rPr>
              <w:t>Н</w:t>
            </w:r>
            <w:r w:rsidRPr="00633157">
              <w:rPr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632106" w:rsidRPr="00633157" w:rsidRDefault="00632106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>
                      <wp:extent cx="577215" cy="370205"/>
                      <wp:effectExtent l="0" t="41275" r="6350" b="4572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215" cy="370205"/>
                                <a:chOff x="2537" y="13766"/>
                                <a:chExt cx="909" cy="583"/>
                              </a:xfrm>
                            </wpg:grpSpPr>
                            <wps:wsp>
                              <wps:cNvPr id="3" name="AutoShape 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38" y="13766"/>
                                  <a:ext cx="308" cy="1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22"/>
                              <wps:cNvSpPr>
                                <a:spLocks noChangeArrowheads="1"/>
                              </wps:cNvSpPr>
                              <wps:spPr bwMode="auto">
                                <a:xfrm rot="-1771462">
                                  <a:off x="2537" y="13766"/>
                                  <a:ext cx="669" cy="583"/>
                                </a:xfrm>
                                <a:prstGeom prst="hexagon">
                                  <a:avLst>
                                    <a:gd name="adj" fmla="val 28688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9" y="13903"/>
                                  <a:ext cx="329" cy="3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45.45pt;height:29.15pt;mso-position-horizontal-relative:char;mso-position-vertical-relative:line" coordorigin="2537,13766" coordsize="909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1" o:spid="_x0000_s1027" type="#_x0000_t32" style="position:absolute;left:3138;top:13766;width:308;height:1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22" o:spid="_x0000_s1028" type="#_x0000_t9" style="position:absolute;left:2537;top:13766;width:669;height:583;rotation:-19349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37MIA&#10;AADaAAAADwAAAGRycy9kb3ducmV2LnhtbESPwWrDMBBE74H8g9hAb7EcU0pwLYdSMLQUCnEDuS7W&#10;1jKxVo6l2s7fV4FCj8PMvGGKw2J7MdHoO8cKdkkKgrhxuuNWwemr2u5B+ICssXdMCm7k4VCuVwXm&#10;2s18pKkOrYgQ9jkqMCEMuZS+MWTRJ24gjt63Gy2GKMdW6hHnCLe9zNL0SVrsOC4YHOjVUHOpf6yC&#10;d1d/ZOk5u+7ny+Iqo6nG26dSD5vl5RlEoCX8h//ab1rBI9yvxBs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LfswgAAANoAAAAPAAAAAAAAAAAAAAAAAJgCAABkcnMvZG93&#10;bnJldi54bWxQSwUGAAAAAAQABAD1AAAAhwMAAAAA&#10;"/>
                      <v:oval id="Oval 23" o:spid="_x0000_s1029" style="position:absolute;left:2709;top:13903;width:32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</w:tr>
      <w:tr w:rsidR="00632106" w:rsidRPr="00633157" w:rsidTr="004444A0">
        <w:trPr>
          <w:trHeight w:val="977"/>
          <w:jc w:val="center"/>
        </w:trPr>
        <w:tc>
          <w:tcPr>
            <w:tcW w:w="3239" w:type="dxa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Бензил</w:t>
            </w:r>
          </w:p>
        </w:tc>
        <w:tc>
          <w:tcPr>
            <w:tcW w:w="1418" w:type="dxa"/>
            <w:vAlign w:val="center"/>
          </w:tcPr>
          <w:p w:rsidR="00632106" w:rsidRPr="00633157" w:rsidRDefault="00632106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633157">
              <w:rPr>
                <w:sz w:val="32"/>
                <w:szCs w:val="32"/>
              </w:rPr>
              <w:t>–С</w:t>
            </w:r>
            <w:r w:rsidRPr="00633157">
              <w:rPr>
                <w:sz w:val="32"/>
                <w:szCs w:val="32"/>
                <w:vertAlign w:val="subscript"/>
              </w:rPr>
              <w:t>7</w:t>
            </w:r>
            <w:r w:rsidRPr="00633157">
              <w:rPr>
                <w:sz w:val="32"/>
                <w:szCs w:val="32"/>
              </w:rPr>
              <w:t>Н</w:t>
            </w:r>
            <w:r w:rsidRPr="00633157">
              <w:rPr>
                <w:sz w:val="32"/>
                <w:szCs w:val="32"/>
                <w:vertAlign w:val="subscript"/>
              </w:rPr>
              <w:t>7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  <w:vAlign w:val="center"/>
          </w:tcPr>
          <w:p w:rsidR="00632106" w:rsidRPr="00633157" w:rsidRDefault="00632106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48B2C742" wp14:editId="0D930A2B">
                  <wp:extent cx="1108710" cy="566406"/>
                  <wp:effectExtent l="19050" t="0" r="0" b="0"/>
                  <wp:docPr id="23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566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106" w:rsidRPr="00EC335D" w:rsidRDefault="00632106" w:rsidP="00632106">
      <w:pPr>
        <w:pStyle w:val="4"/>
      </w:pPr>
      <w:r w:rsidRPr="00EC335D">
        <w:lastRenderedPageBreak/>
        <w:t>Физические свойства алканов</w:t>
      </w:r>
    </w:p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t>Из данных таблицы 3 следует, что с увеличением молек</w:t>
      </w:r>
      <w:r>
        <w:rPr>
          <w:sz w:val="32"/>
          <w:szCs w:val="32"/>
        </w:rPr>
        <w:t>у</w:t>
      </w:r>
      <w:r>
        <w:rPr>
          <w:sz w:val="32"/>
          <w:szCs w:val="32"/>
        </w:rPr>
        <w:t>лярной массы температуры плавления и кипения алканов возра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тают. Первые четыре представителя гомологического ряда (С</w:t>
      </w:r>
      <w:r w:rsidRPr="00950C64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-С</w:t>
      </w:r>
      <w:r w:rsidRPr="00950C64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 при обычных условиях – газы, углеводороды состава С</w:t>
      </w:r>
      <w:r w:rsidRPr="00950C64"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-С</w:t>
      </w:r>
      <w:r w:rsidRPr="00950C64">
        <w:rPr>
          <w:sz w:val="32"/>
          <w:szCs w:val="32"/>
          <w:vertAlign w:val="subscript"/>
        </w:rPr>
        <w:t>15</w:t>
      </w:r>
      <w:r>
        <w:rPr>
          <w:sz w:val="32"/>
          <w:szCs w:val="32"/>
        </w:rPr>
        <w:t xml:space="preserve"> – жидкости, алканы, содержащие более 16 атомов углерода – твё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дые вещества, их называют парафинами. </w:t>
      </w:r>
    </w:p>
    <w:p w:rsidR="00632106" w:rsidRDefault="00632106" w:rsidP="00632106">
      <w:pPr>
        <w:spacing w:before="0"/>
        <w:rPr>
          <w:sz w:val="32"/>
          <w:szCs w:val="32"/>
        </w:rPr>
      </w:pPr>
      <w:r>
        <w:rPr>
          <w:sz w:val="32"/>
          <w:szCs w:val="32"/>
        </w:rPr>
        <w:t>Предельные углеводороды не растворяются в воде, но 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рошо растворимы в органических растворителях.</w:t>
      </w:r>
    </w:p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t xml:space="preserve">Химическое строение алканов предполагает возможность существования структурных изомеров с различным порядком С-С связей в углеродном скелете. Атомы углерода в насыщенных углеводородах находятся в состоянии </w:t>
      </w:r>
      <w:r w:rsidRPr="00576019">
        <w:rPr>
          <w:i/>
          <w:sz w:val="32"/>
          <w:szCs w:val="32"/>
          <w:lang w:val="en-US"/>
        </w:rPr>
        <w:t>sp</w:t>
      </w:r>
      <w:r w:rsidRPr="00576019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-гибридизации для 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торой характерен валентный угол 109</w:t>
      </w:r>
      <w:r>
        <w:rPr>
          <w:sz w:val="32"/>
          <w:szCs w:val="32"/>
        </w:rPr>
        <w:sym w:font="Symbol" w:char="F0B0"/>
      </w:r>
      <w:r>
        <w:rPr>
          <w:sz w:val="32"/>
          <w:szCs w:val="32"/>
        </w:rPr>
        <w:t>. Поэтому углерод-углеродная цепочка имеет зигзагообразное строение. При этом сохраняется возможность вращения вокруг оси С-С связей, 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рая создает условия существование различных пространственных форм одной молекулы – </w:t>
      </w:r>
      <w:r w:rsidRPr="0002442A">
        <w:rPr>
          <w:i/>
          <w:sz w:val="32"/>
          <w:szCs w:val="32"/>
        </w:rPr>
        <w:t>конформаций</w:t>
      </w:r>
      <w:r>
        <w:rPr>
          <w:sz w:val="32"/>
          <w:szCs w:val="32"/>
        </w:rPr>
        <w:t xml:space="preserve">. </w:t>
      </w:r>
    </w:p>
    <w:p w:rsidR="00632106" w:rsidRPr="0002442A" w:rsidRDefault="00632106" w:rsidP="0063210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02442A">
        <w:rPr>
          <w:b/>
          <w:sz w:val="32"/>
          <w:szCs w:val="32"/>
        </w:rPr>
        <w:t>Конформа́ция</w:t>
      </w:r>
      <w:r w:rsidRPr="0002442A">
        <w:rPr>
          <w:b/>
          <w:bCs/>
          <w:sz w:val="32"/>
          <w:szCs w:val="32"/>
          <w:shd w:val="clear" w:color="auto" w:fill="FFFFFF"/>
        </w:rPr>
        <w:t xml:space="preserve"> молекулы</w:t>
      </w:r>
      <w:r w:rsidRPr="0002442A">
        <w:rPr>
          <w:sz w:val="32"/>
          <w:szCs w:val="32"/>
          <w:shd w:val="clear" w:color="auto" w:fill="FFFFFF"/>
        </w:rPr>
        <w:t> 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</w:rPr>
        <w:t xml:space="preserve">– </w:t>
      </w:r>
      <w:r w:rsidRPr="0002442A">
        <w:rPr>
          <w:sz w:val="32"/>
          <w:szCs w:val="32"/>
          <w:shd w:val="clear" w:color="auto" w:fill="FFFFFF"/>
        </w:rPr>
        <w:t>это пространственное распол</w:t>
      </w:r>
      <w:r w:rsidRPr="0002442A">
        <w:rPr>
          <w:sz w:val="32"/>
          <w:szCs w:val="32"/>
          <w:shd w:val="clear" w:color="auto" w:fill="FFFFFF"/>
        </w:rPr>
        <w:t>о</w:t>
      </w:r>
      <w:r w:rsidRPr="0002442A">
        <w:rPr>
          <w:sz w:val="32"/>
          <w:szCs w:val="32"/>
          <w:shd w:val="clear" w:color="auto" w:fill="FFFFFF"/>
        </w:rPr>
        <w:t>жение атомов в молекуле определённой конфигурации, об</w:t>
      </w:r>
      <w:r w:rsidRPr="0002442A">
        <w:rPr>
          <w:sz w:val="32"/>
          <w:szCs w:val="32"/>
          <w:shd w:val="clear" w:color="auto" w:fill="FFFFFF"/>
        </w:rPr>
        <w:t>у</w:t>
      </w:r>
      <w:r w:rsidRPr="0002442A">
        <w:rPr>
          <w:sz w:val="32"/>
          <w:szCs w:val="32"/>
          <w:shd w:val="clear" w:color="auto" w:fill="FFFFFF"/>
        </w:rPr>
        <w:t>словленное поворотом вокруг одной или нескольких одина</w:t>
      </w:r>
      <w:r w:rsidRPr="0002442A">
        <w:rPr>
          <w:sz w:val="32"/>
          <w:szCs w:val="32"/>
          <w:shd w:val="clear" w:color="auto" w:fill="FFFFFF"/>
        </w:rPr>
        <w:t>р</w:t>
      </w:r>
      <w:r w:rsidRPr="0002442A">
        <w:rPr>
          <w:sz w:val="32"/>
          <w:szCs w:val="32"/>
          <w:shd w:val="clear" w:color="auto" w:fill="FFFFFF"/>
        </w:rPr>
        <w:t>ных </w:t>
      </w:r>
      <w:r>
        <w:rPr>
          <w:sz w:val="32"/>
          <w:szCs w:val="32"/>
          <w:shd w:val="clear" w:color="auto" w:fill="FFFFFF"/>
        </w:rPr>
        <w:t>σ</w:t>
      </w:r>
      <w:r w:rsidRPr="0002442A">
        <w:rPr>
          <w:sz w:val="32"/>
          <w:szCs w:val="32"/>
          <w:shd w:val="clear" w:color="auto" w:fill="FFFFFF"/>
        </w:rPr>
        <w:t>-связей. </w:t>
      </w:r>
      <w:r w:rsidRPr="0002442A">
        <w:rPr>
          <w:sz w:val="32"/>
          <w:szCs w:val="32"/>
        </w:rPr>
        <w:t xml:space="preserve"> </w:t>
      </w:r>
    </w:p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t>Отличие в химическом строении молекул изомеров и ко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формаций молекулы представлено ниже в виде кратких стру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турных формул.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2106" w:rsidTr="004444A0">
        <w:tc>
          <w:tcPr>
            <w:tcW w:w="4700" w:type="dxa"/>
          </w:tcPr>
          <w:p w:rsidR="00632106" w:rsidRPr="0002442A" w:rsidRDefault="00632106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02442A">
              <w:rPr>
                <w:i/>
                <w:sz w:val="32"/>
                <w:szCs w:val="32"/>
              </w:rPr>
              <w:t>Изомеры состава С</w:t>
            </w:r>
            <w:r w:rsidRPr="0002442A">
              <w:rPr>
                <w:i/>
                <w:sz w:val="32"/>
                <w:szCs w:val="32"/>
                <w:vertAlign w:val="subscript"/>
              </w:rPr>
              <w:t>5</w:t>
            </w:r>
            <w:r w:rsidRPr="0002442A">
              <w:rPr>
                <w:i/>
                <w:sz w:val="32"/>
                <w:szCs w:val="32"/>
              </w:rPr>
              <w:t>Н</w:t>
            </w:r>
            <w:r w:rsidRPr="0002442A">
              <w:rPr>
                <w:i/>
                <w:sz w:val="32"/>
                <w:szCs w:val="32"/>
                <w:vertAlign w:val="subscript"/>
              </w:rPr>
              <w:t>12</w:t>
            </w:r>
          </w:p>
        </w:tc>
        <w:tc>
          <w:tcPr>
            <w:tcW w:w="4700" w:type="dxa"/>
          </w:tcPr>
          <w:p w:rsidR="00632106" w:rsidRPr="0002442A" w:rsidRDefault="00632106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02442A">
              <w:rPr>
                <w:i/>
                <w:sz w:val="32"/>
                <w:szCs w:val="32"/>
              </w:rPr>
              <w:t>Конформации С</w:t>
            </w:r>
            <w:r w:rsidRPr="0002442A">
              <w:rPr>
                <w:i/>
                <w:sz w:val="32"/>
                <w:szCs w:val="32"/>
                <w:vertAlign w:val="subscript"/>
              </w:rPr>
              <w:t>5</w:t>
            </w:r>
            <w:r w:rsidRPr="0002442A">
              <w:rPr>
                <w:i/>
                <w:sz w:val="32"/>
                <w:szCs w:val="32"/>
              </w:rPr>
              <w:t>Н</w:t>
            </w:r>
            <w:r w:rsidRPr="0002442A">
              <w:rPr>
                <w:i/>
                <w:sz w:val="32"/>
                <w:szCs w:val="32"/>
                <w:vertAlign w:val="subscript"/>
              </w:rPr>
              <w:t>12</w:t>
            </w:r>
          </w:p>
        </w:tc>
      </w:tr>
      <w:tr w:rsidR="00632106" w:rsidTr="004444A0">
        <w:tc>
          <w:tcPr>
            <w:tcW w:w="4700" w:type="dxa"/>
            <w:vAlign w:val="bottom"/>
          </w:tcPr>
          <w:p w:rsidR="00632106" w:rsidRDefault="0063210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AB1AB5E" wp14:editId="1D081223">
                  <wp:extent cx="1171575" cy="346315"/>
                  <wp:effectExtent l="19050" t="0" r="9525" b="0"/>
                  <wp:docPr id="240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4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106" w:rsidRPr="0002442A" w:rsidRDefault="0063210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пентан</w:t>
            </w:r>
          </w:p>
        </w:tc>
        <w:tc>
          <w:tcPr>
            <w:tcW w:w="4700" w:type="dxa"/>
            <w:vAlign w:val="bottom"/>
          </w:tcPr>
          <w:p w:rsidR="00632106" w:rsidRDefault="0063210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417570E" wp14:editId="3E73ABBF">
                  <wp:extent cx="1114425" cy="329421"/>
                  <wp:effectExtent l="19050" t="0" r="0" b="0"/>
                  <wp:docPr id="24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12" cy="33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106" w:rsidRDefault="0063210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пентан</w:t>
            </w:r>
          </w:p>
        </w:tc>
      </w:tr>
      <w:tr w:rsidR="00632106" w:rsidTr="004444A0">
        <w:tc>
          <w:tcPr>
            <w:tcW w:w="4700" w:type="dxa"/>
            <w:vAlign w:val="bottom"/>
          </w:tcPr>
          <w:p w:rsidR="00632106" w:rsidRDefault="0063210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840AD3F" wp14:editId="4443418C">
                  <wp:extent cx="876300" cy="552290"/>
                  <wp:effectExtent l="19050" t="0" r="0" b="0"/>
                  <wp:docPr id="24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106" w:rsidRDefault="0063210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2-метилбутан</w:t>
            </w:r>
          </w:p>
        </w:tc>
        <w:tc>
          <w:tcPr>
            <w:tcW w:w="4700" w:type="dxa"/>
            <w:vAlign w:val="bottom"/>
          </w:tcPr>
          <w:p w:rsidR="00632106" w:rsidRDefault="0063210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A58EEEF" wp14:editId="70D32468">
                  <wp:extent cx="923925" cy="534502"/>
                  <wp:effectExtent l="19050" t="0" r="9525" b="0"/>
                  <wp:docPr id="243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34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106" w:rsidRDefault="00632106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пентан</w:t>
            </w:r>
          </w:p>
        </w:tc>
      </w:tr>
    </w:tbl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t>Конформации молекулы легко переходят одна в другую, химическое строение их при этом не меняется и физические свойства остаются постоянными.</w:t>
      </w:r>
    </w:p>
    <w:p w:rsidR="00632106" w:rsidRPr="00185381" w:rsidRDefault="00632106" w:rsidP="00632106">
      <w:pPr>
        <w:pStyle w:val="4"/>
      </w:pPr>
      <w:r>
        <w:lastRenderedPageBreak/>
        <w:t>Х</w:t>
      </w:r>
      <w:r w:rsidRPr="00185381">
        <w:t xml:space="preserve">имические свойства </w:t>
      </w:r>
      <w:r>
        <w:t>алканов</w:t>
      </w:r>
    </w:p>
    <w:p w:rsidR="00632106" w:rsidRDefault="00632106" w:rsidP="00632106">
      <w:pPr>
        <w:rPr>
          <w:sz w:val="32"/>
          <w:szCs w:val="32"/>
        </w:rPr>
      </w:pPr>
      <w:r w:rsidRPr="001418EF">
        <w:rPr>
          <w:sz w:val="32"/>
          <w:szCs w:val="32"/>
        </w:rPr>
        <w:t xml:space="preserve">В молекулах алканов реализуется тип </w:t>
      </w:r>
      <w:r w:rsidRPr="001418EF">
        <w:rPr>
          <w:i/>
          <w:sz w:val="32"/>
          <w:szCs w:val="32"/>
          <w:lang w:val="en-US"/>
        </w:rPr>
        <w:t>sp</w:t>
      </w:r>
      <w:r w:rsidRPr="001418EF">
        <w:rPr>
          <w:sz w:val="32"/>
          <w:szCs w:val="32"/>
          <w:vertAlign w:val="superscript"/>
        </w:rPr>
        <w:t>3</w:t>
      </w:r>
      <w:r w:rsidRPr="001418EF">
        <w:rPr>
          <w:sz w:val="32"/>
          <w:szCs w:val="32"/>
        </w:rPr>
        <w:t xml:space="preserve">-гибридизации атомов углерода в углеродной цепи, следовательно, все связи в молекулах алканов являются </w:t>
      </w:r>
      <w:r w:rsidRPr="001418EF">
        <w:rPr>
          <w:sz w:val="32"/>
          <w:szCs w:val="32"/>
        </w:rPr>
        <w:sym w:font="Symbol" w:char="F073"/>
      </w:r>
      <w:r w:rsidRPr="001418EF">
        <w:rPr>
          <w:sz w:val="32"/>
          <w:szCs w:val="32"/>
        </w:rPr>
        <w:t xml:space="preserve">-связями. </w:t>
      </w:r>
    </w:p>
    <w:p w:rsidR="00632106" w:rsidRPr="001418EF" w:rsidRDefault="00632106" w:rsidP="00632106">
      <w:pPr>
        <w:pStyle w:val="Default"/>
        <w:numPr>
          <w:ilvl w:val="0"/>
          <w:numId w:val="18"/>
        </w:numPr>
        <w:spacing w:after="120"/>
        <w:ind w:left="425" w:hanging="357"/>
        <w:jc w:val="both"/>
        <w:rPr>
          <w:b/>
          <w:sz w:val="32"/>
          <w:szCs w:val="32"/>
        </w:rPr>
      </w:pPr>
      <w:r w:rsidRPr="001418EF">
        <w:rPr>
          <w:sz w:val="32"/>
          <w:szCs w:val="32"/>
        </w:rPr>
        <w:t>Из-за высокой прочности таких связей реакционная акти</w:t>
      </w:r>
      <w:r w:rsidRPr="001418EF">
        <w:rPr>
          <w:sz w:val="32"/>
          <w:szCs w:val="32"/>
        </w:rPr>
        <w:t>в</w:t>
      </w:r>
      <w:r w:rsidRPr="001418EF">
        <w:rPr>
          <w:sz w:val="32"/>
          <w:szCs w:val="32"/>
        </w:rPr>
        <w:t xml:space="preserve">ность алканов мала, они вступают только в </w:t>
      </w:r>
      <w:r w:rsidRPr="001409CE">
        <w:rPr>
          <w:sz w:val="32"/>
          <w:szCs w:val="32"/>
        </w:rPr>
        <w:t xml:space="preserve">реакции </w:t>
      </w:r>
      <w:r w:rsidRPr="00E51C2B">
        <w:rPr>
          <w:b/>
          <w:sz w:val="32"/>
          <w:szCs w:val="32"/>
        </w:rPr>
        <w:t>замещ</w:t>
      </w:r>
      <w:r w:rsidRPr="00E51C2B">
        <w:rPr>
          <w:b/>
          <w:sz w:val="32"/>
          <w:szCs w:val="32"/>
        </w:rPr>
        <w:t>е</w:t>
      </w:r>
      <w:r w:rsidRPr="00E51C2B">
        <w:rPr>
          <w:b/>
          <w:sz w:val="32"/>
          <w:szCs w:val="32"/>
        </w:rPr>
        <w:t>ния</w:t>
      </w:r>
      <w:r w:rsidRPr="001418EF">
        <w:rPr>
          <w:b/>
          <w:sz w:val="32"/>
          <w:szCs w:val="32"/>
        </w:rPr>
        <w:t>, изомеризации</w:t>
      </w:r>
      <w:r>
        <w:rPr>
          <w:b/>
          <w:sz w:val="32"/>
          <w:szCs w:val="32"/>
        </w:rPr>
        <w:t>, дегидрирования</w:t>
      </w:r>
      <w:r w:rsidRPr="001418EF">
        <w:rPr>
          <w:b/>
          <w:sz w:val="32"/>
          <w:szCs w:val="32"/>
        </w:rPr>
        <w:t xml:space="preserve"> </w:t>
      </w:r>
      <w:r w:rsidRPr="001409CE">
        <w:rPr>
          <w:sz w:val="32"/>
          <w:szCs w:val="32"/>
        </w:rPr>
        <w:t xml:space="preserve">и </w:t>
      </w:r>
      <w:r w:rsidRPr="001418EF">
        <w:rPr>
          <w:b/>
          <w:sz w:val="32"/>
          <w:szCs w:val="32"/>
        </w:rPr>
        <w:t>окисления.</w:t>
      </w:r>
    </w:p>
    <w:p w:rsidR="00632106" w:rsidRPr="003B3B84" w:rsidRDefault="00632106" w:rsidP="00632106">
      <w:pPr>
        <w:widowControl w:val="0"/>
        <w:rPr>
          <w:spacing w:val="-8"/>
          <w:sz w:val="32"/>
          <w:szCs w:val="32"/>
        </w:rPr>
      </w:pPr>
      <w:r w:rsidRPr="003B3B84">
        <w:rPr>
          <w:b/>
          <w:spacing w:val="-8"/>
          <w:sz w:val="32"/>
          <w:szCs w:val="32"/>
        </w:rPr>
        <w:t>1. Реакции замещения.</w:t>
      </w:r>
      <w:r w:rsidRPr="003B3B84">
        <w:rPr>
          <w:spacing w:val="-8"/>
          <w:sz w:val="32"/>
          <w:szCs w:val="32"/>
        </w:rPr>
        <w:t xml:space="preserve"> Атомы углерода в цепи неравноценны. В зависимости от числа их связей с соседними атомами выделяют: </w:t>
      </w:r>
      <w:r w:rsidRPr="003B3B84">
        <w:rPr>
          <w:i/>
          <w:spacing w:val="-8"/>
          <w:sz w:val="32"/>
          <w:szCs w:val="32"/>
        </w:rPr>
        <w:t xml:space="preserve">первичный </w:t>
      </w:r>
      <w:r w:rsidRPr="003B3B84">
        <w:rPr>
          <w:spacing w:val="-8"/>
          <w:sz w:val="32"/>
          <w:szCs w:val="32"/>
        </w:rPr>
        <w:t xml:space="preserve">– одна связь, </w:t>
      </w:r>
      <w:r w:rsidRPr="003B3B84">
        <w:rPr>
          <w:i/>
          <w:spacing w:val="-8"/>
          <w:sz w:val="32"/>
          <w:szCs w:val="32"/>
        </w:rPr>
        <w:t xml:space="preserve">вторичный </w:t>
      </w:r>
      <w:r w:rsidRPr="003B3B84">
        <w:rPr>
          <w:spacing w:val="-8"/>
          <w:sz w:val="32"/>
          <w:szCs w:val="32"/>
        </w:rPr>
        <w:t xml:space="preserve">– две связи, </w:t>
      </w:r>
      <w:r w:rsidRPr="003B3B84">
        <w:rPr>
          <w:i/>
          <w:spacing w:val="-8"/>
          <w:sz w:val="32"/>
          <w:szCs w:val="32"/>
        </w:rPr>
        <w:t xml:space="preserve">третичный </w:t>
      </w:r>
      <w:r w:rsidRPr="003B3B84">
        <w:rPr>
          <w:spacing w:val="-8"/>
          <w:sz w:val="32"/>
          <w:szCs w:val="32"/>
        </w:rPr>
        <w:t xml:space="preserve">– три связи, </w:t>
      </w:r>
      <w:r w:rsidRPr="003B3B84">
        <w:rPr>
          <w:i/>
          <w:spacing w:val="-8"/>
          <w:sz w:val="32"/>
          <w:szCs w:val="32"/>
        </w:rPr>
        <w:t>четвертичный</w:t>
      </w:r>
      <w:r w:rsidRPr="003B3B84">
        <w:rPr>
          <w:spacing w:val="-8"/>
          <w:sz w:val="32"/>
          <w:szCs w:val="32"/>
        </w:rPr>
        <w:t xml:space="preserve"> – четыре связи с атомами углерода в цепи. Для протекания реакции замещения имеют значение только </w:t>
      </w:r>
      <w:r w:rsidRPr="003B3B84">
        <w:rPr>
          <w:i/>
          <w:spacing w:val="-8"/>
          <w:sz w:val="32"/>
          <w:szCs w:val="32"/>
        </w:rPr>
        <w:t>гидрогениз</w:t>
      </w:r>
      <w:r w:rsidRPr="003B3B84">
        <w:rPr>
          <w:i/>
          <w:spacing w:val="-8"/>
          <w:sz w:val="32"/>
          <w:szCs w:val="32"/>
        </w:rPr>
        <w:t>и</w:t>
      </w:r>
      <w:r w:rsidRPr="003B3B84">
        <w:rPr>
          <w:i/>
          <w:spacing w:val="-8"/>
          <w:sz w:val="32"/>
          <w:szCs w:val="32"/>
        </w:rPr>
        <w:t>рованные</w:t>
      </w:r>
      <w:r w:rsidRPr="003B3B84">
        <w:rPr>
          <w:spacing w:val="-8"/>
          <w:sz w:val="32"/>
          <w:szCs w:val="32"/>
        </w:rPr>
        <w:t xml:space="preserve"> атомы С, то есть связанные с атомами водорода: </w:t>
      </w:r>
    </w:p>
    <w:tbl>
      <w:tblPr>
        <w:tblStyle w:val="a8"/>
        <w:tblW w:w="7847" w:type="dxa"/>
        <w:jc w:val="center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638"/>
        <w:gridCol w:w="3516"/>
      </w:tblGrid>
      <w:tr w:rsidR="00632106" w:rsidTr="004444A0">
        <w:trPr>
          <w:trHeight w:val="558"/>
          <w:jc w:val="center"/>
        </w:trPr>
        <w:tc>
          <w:tcPr>
            <w:tcW w:w="2693" w:type="dxa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Первичный атом</w:t>
            </w:r>
          </w:p>
        </w:tc>
        <w:tc>
          <w:tcPr>
            <w:tcW w:w="1638" w:type="dxa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СН</w:t>
            </w:r>
            <w:r w:rsidRPr="005B7DAF">
              <w:rPr>
                <w:spacing w:val="-4"/>
                <w:sz w:val="32"/>
                <w:szCs w:val="32"/>
                <w:vertAlign w:val="subscript"/>
              </w:rPr>
              <w:t>3</w:t>
            </w:r>
            <w:r>
              <w:rPr>
                <w:spacing w:val="-4"/>
                <w:sz w:val="32"/>
                <w:szCs w:val="32"/>
              </w:rPr>
              <w:t xml:space="preserve"> –</w:t>
            </w:r>
          </w:p>
        </w:tc>
        <w:tc>
          <w:tcPr>
            <w:tcW w:w="3516" w:type="dxa"/>
            <w:vMerge w:val="restart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pacing w:val="-4"/>
                <w:sz w:val="32"/>
                <w:szCs w:val="32"/>
              </w:rPr>
            </w:pPr>
            <w:r>
              <w:rPr>
                <w:noProof/>
                <w:spacing w:val="-4"/>
                <w:sz w:val="32"/>
                <w:szCs w:val="32"/>
              </w:rPr>
              <w:drawing>
                <wp:inline distT="0" distB="0" distL="0" distR="0" wp14:anchorId="76F0F6C3" wp14:editId="153792D9">
                  <wp:extent cx="2076450" cy="563608"/>
                  <wp:effectExtent l="19050" t="0" r="0" b="0"/>
                  <wp:docPr id="244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63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06" w:rsidTr="004444A0">
        <w:trPr>
          <w:trHeight w:val="558"/>
          <w:jc w:val="center"/>
        </w:trPr>
        <w:tc>
          <w:tcPr>
            <w:tcW w:w="2693" w:type="dxa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 xml:space="preserve">Вторичный атом </w:t>
            </w:r>
          </w:p>
        </w:tc>
        <w:tc>
          <w:tcPr>
            <w:tcW w:w="1638" w:type="dxa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– СН</w:t>
            </w:r>
            <w:r w:rsidRPr="005B7DAF">
              <w:rPr>
                <w:spacing w:val="-4"/>
                <w:sz w:val="32"/>
                <w:szCs w:val="32"/>
                <w:vertAlign w:val="subscript"/>
              </w:rPr>
              <w:t>2</w:t>
            </w:r>
            <w:r>
              <w:rPr>
                <w:spacing w:val="-4"/>
                <w:sz w:val="32"/>
                <w:szCs w:val="32"/>
              </w:rPr>
              <w:t xml:space="preserve"> –</w:t>
            </w:r>
          </w:p>
        </w:tc>
        <w:tc>
          <w:tcPr>
            <w:tcW w:w="3516" w:type="dxa"/>
            <w:vMerge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pacing w:val="-4"/>
                <w:sz w:val="32"/>
                <w:szCs w:val="32"/>
              </w:rPr>
            </w:pPr>
          </w:p>
        </w:tc>
      </w:tr>
      <w:tr w:rsidR="00632106" w:rsidTr="004444A0">
        <w:trPr>
          <w:trHeight w:val="630"/>
          <w:jc w:val="center"/>
        </w:trPr>
        <w:tc>
          <w:tcPr>
            <w:tcW w:w="2693" w:type="dxa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Третичный атом</w:t>
            </w:r>
            <w:r>
              <w:rPr>
                <w:noProof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pacing w:val="-4"/>
                <w:sz w:val="32"/>
                <w:szCs w:val="32"/>
              </w:rPr>
            </w:pPr>
            <w:r>
              <w:rPr>
                <w:noProof/>
                <w:spacing w:val="-4"/>
                <w:sz w:val="32"/>
                <w:szCs w:val="32"/>
              </w:rPr>
              <w:drawing>
                <wp:inline distT="0" distB="0" distL="0" distR="0" wp14:anchorId="7C027296" wp14:editId="04F2D3BA">
                  <wp:extent cx="648000" cy="324000"/>
                  <wp:effectExtent l="19050" t="0" r="0" b="0"/>
                  <wp:docPr id="245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Merge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pacing w:val="-4"/>
                <w:sz w:val="32"/>
                <w:szCs w:val="32"/>
              </w:rPr>
            </w:pPr>
          </w:p>
        </w:tc>
      </w:tr>
    </w:tbl>
    <w:p w:rsidR="00632106" w:rsidRDefault="00632106" w:rsidP="00632106">
      <w:pPr>
        <w:pStyle w:val="Default"/>
        <w:numPr>
          <w:ilvl w:val="0"/>
          <w:numId w:val="18"/>
        </w:numPr>
        <w:spacing w:after="120"/>
        <w:ind w:left="425" w:hanging="357"/>
        <w:jc w:val="both"/>
        <w:rPr>
          <w:sz w:val="32"/>
          <w:szCs w:val="32"/>
        </w:rPr>
      </w:pPr>
      <w:r w:rsidRPr="005B7DAF">
        <w:rPr>
          <w:b/>
          <w:sz w:val="32"/>
          <w:szCs w:val="32"/>
        </w:rPr>
        <w:t>Реакция</w:t>
      </w:r>
      <w:r w:rsidRPr="0046661F">
        <w:rPr>
          <w:sz w:val="32"/>
          <w:szCs w:val="32"/>
        </w:rPr>
        <w:t xml:space="preserve"> </w:t>
      </w:r>
      <w:r w:rsidRPr="005B7DAF">
        <w:rPr>
          <w:b/>
          <w:sz w:val="32"/>
          <w:szCs w:val="32"/>
        </w:rPr>
        <w:t>замещения</w:t>
      </w:r>
      <w:r w:rsidRPr="0046661F">
        <w:rPr>
          <w:sz w:val="32"/>
          <w:szCs w:val="32"/>
        </w:rPr>
        <w:t xml:space="preserve"> атомов водорода в углеродном скелете алкана происходит в </w:t>
      </w:r>
      <w:r>
        <w:rPr>
          <w:sz w:val="32"/>
          <w:szCs w:val="32"/>
        </w:rPr>
        <w:t>первую очередь</w:t>
      </w:r>
      <w:r w:rsidRPr="0046661F">
        <w:rPr>
          <w:sz w:val="32"/>
          <w:szCs w:val="32"/>
        </w:rPr>
        <w:t xml:space="preserve"> на третичном атоме у</w:t>
      </w:r>
      <w:r w:rsidRPr="0046661F">
        <w:rPr>
          <w:sz w:val="32"/>
          <w:szCs w:val="32"/>
        </w:rPr>
        <w:t>г</w:t>
      </w:r>
      <w:r w:rsidRPr="0046661F">
        <w:rPr>
          <w:sz w:val="32"/>
          <w:szCs w:val="32"/>
        </w:rPr>
        <w:t xml:space="preserve">лерода, затем на вторичном и в последнюю очередь реакция замещения протекает на первичном атоме углерода. </w:t>
      </w:r>
    </w:p>
    <w:p w:rsidR="00632106" w:rsidRPr="0046661F" w:rsidRDefault="00632106" w:rsidP="00632106">
      <w:pPr>
        <w:widowControl w:val="0"/>
        <w:ind w:firstLine="0"/>
        <w:rPr>
          <w:sz w:val="32"/>
          <w:szCs w:val="32"/>
        </w:rPr>
      </w:pPr>
      <w:r w:rsidRPr="0046661F">
        <w:rPr>
          <w:sz w:val="32"/>
          <w:szCs w:val="32"/>
        </w:rPr>
        <w:t>В реакцию замещения с алканами вступают разные реагенты.</w:t>
      </w:r>
    </w:p>
    <w:p w:rsidR="00632106" w:rsidRPr="0046661F" w:rsidRDefault="00632106" w:rsidP="00632106">
      <w:pPr>
        <w:widowControl w:val="0"/>
        <w:rPr>
          <w:spacing w:val="-6"/>
          <w:sz w:val="32"/>
          <w:szCs w:val="32"/>
        </w:rPr>
      </w:pPr>
      <w:r>
        <w:rPr>
          <w:b/>
        </w:rPr>
        <w:t xml:space="preserve">     </w:t>
      </w:r>
      <w:r w:rsidRPr="0046661F">
        <w:rPr>
          <w:b/>
          <w:spacing w:val="-6"/>
          <w:sz w:val="32"/>
          <w:szCs w:val="32"/>
        </w:rPr>
        <w:t>а) Галогенирование алканов</w:t>
      </w:r>
      <w:r w:rsidRPr="0046661F">
        <w:rPr>
          <w:spacing w:val="-6"/>
          <w:sz w:val="32"/>
          <w:szCs w:val="32"/>
        </w:rPr>
        <w:t xml:space="preserve"> – это реакция замещения о</w:t>
      </w:r>
      <w:r w:rsidRPr="0046661F">
        <w:rPr>
          <w:spacing w:val="-6"/>
          <w:sz w:val="32"/>
          <w:szCs w:val="32"/>
        </w:rPr>
        <w:t>д</w:t>
      </w:r>
      <w:r w:rsidRPr="0046661F">
        <w:rPr>
          <w:spacing w:val="-6"/>
          <w:sz w:val="32"/>
          <w:szCs w:val="32"/>
        </w:rPr>
        <w:t>ного и более атомов водорода в молекуле алкана на галоген. Пр</w:t>
      </w:r>
      <w:r w:rsidRPr="0046661F">
        <w:rPr>
          <w:spacing w:val="-6"/>
          <w:sz w:val="32"/>
          <w:szCs w:val="32"/>
        </w:rPr>
        <w:t>о</w:t>
      </w:r>
      <w:r w:rsidRPr="0046661F">
        <w:rPr>
          <w:spacing w:val="-6"/>
          <w:sz w:val="32"/>
          <w:szCs w:val="32"/>
        </w:rPr>
        <w:t xml:space="preserve">дукты этой реакции называют </w:t>
      </w:r>
      <w:r w:rsidRPr="0046661F">
        <w:rPr>
          <w:b/>
          <w:i/>
          <w:spacing w:val="-6"/>
          <w:sz w:val="32"/>
          <w:szCs w:val="32"/>
        </w:rPr>
        <w:t>галогенпроизводными</w:t>
      </w:r>
      <w:r w:rsidRPr="0046661F">
        <w:rPr>
          <w:spacing w:val="-6"/>
          <w:sz w:val="32"/>
          <w:szCs w:val="32"/>
        </w:rPr>
        <w:t xml:space="preserve"> алканов. Наиболее активно реакция галогенирования протекает с фтором (со взрывом), мене активно реагируют хлор и бром (на свету, при нагревании 300-400ºС), иод с алканами не реагирует. </w:t>
      </w:r>
    </w:p>
    <w:p w:rsidR="00632106" w:rsidRDefault="00632106" w:rsidP="00632106">
      <w:pPr>
        <w:widowControl w:val="0"/>
        <w:spacing w:before="0"/>
      </w:pPr>
      <w:r w:rsidRPr="00E66125">
        <w:rPr>
          <w:noProof/>
        </w:rPr>
        <w:drawing>
          <wp:inline distT="0" distB="0" distL="0" distR="0" wp14:anchorId="2A86FED9" wp14:editId="17EBA0B4">
            <wp:extent cx="4124325" cy="1222910"/>
            <wp:effectExtent l="19050" t="0" r="9525" b="0"/>
            <wp:docPr id="24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83" cy="122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46661F" w:rsidRDefault="00632106" w:rsidP="00632106">
      <w:pPr>
        <w:widowControl w:val="0"/>
        <w:spacing w:before="0"/>
        <w:rPr>
          <w:sz w:val="32"/>
          <w:szCs w:val="32"/>
        </w:rPr>
      </w:pPr>
      <w:r w:rsidRPr="0046661F">
        <w:rPr>
          <w:sz w:val="32"/>
          <w:szCs w:val="32"/>
        </w:rPr>
        <w:t xml:space="preserve">Хлорирование </w:t>
      </w:r>
      <w:r>
        <w:rPr>
          <w:sz w:val="32"/>
          <w:szCs w:val="32"/>
        </w:rPr>
        <w:t xml:space="preserve">углеводородов </w:t>
      </w:r>
      <w:r w:rsidRPr="0046661F">
        <w:rPr>
          <w:sz w:val="32"/>
          <w:szCs w:val="32"/>
        </w:rPr>
        <w:t>протекает последовательно:</w:t>
      </w:r>
    </w:p>
    <w:p w:rsidR="00632106" w:rsidRDefault="00632106" w:rsidP="00632106">
      <w:pPr>
        <w:widowControl w:val="0"/>
        <w:spacing w:before="0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01653838" wp14:editId="232A5CA4">
            <wp:extent cx="5518150" cy="924553"/>
            <wp:effectExtent l="19050" t="0" r="6350" b="0"/>
            <wp:docPr id="248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168" cy="92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46661F" w:rsidRDefault="00632106" w:rsidP="00632106">
      <w:pPr>
        <w:widowControl w:val="0"/>
        <w:spacing w:before="0"/>
        <w:ind w:firstLine="0"/>
        <w:rPr>
          <w:sz w:val="32"/>
          <w:szCs w:val="32"/>
        </w:rPr>
      </w:pPr>
      <w:r w:rsidRPr="0046661F">
        <w:rPr>
          <w:sz w:val="32"/>
          <w:szCs w:val="32"/>
        </w:rPr>
        <w:t xml:space="preserve">          2-метилбутан                               2-метил-2-хлорбутан</w:t>
      </w:r>
    </w:p>
    <w:p w:rsidR="00632106" w:rsidRPr="0046661F" w:rsidRDefault="00632106" w:rsidP="00632106">
      <w:pPr>
        <w:widowControl w:val="0"/>
        <w:spacing w:before="0"/>
        <w:ind w:firstLine="0"/>
        <w:jc w:val="center"/>
        <w:rPr>
          <w:sz w:val="32"/>
          <w:szCs w:val="32"/>
        </w:rPr>
      </w:pPr>
      <w:r w:rsidRPr="0046661F">
        <w:rPr>
          <w:noProof/>
          <w:sz w:val="32"/>
          <w:szCs w:val="32"/>
        </w:rPr>
        <w:drawing>
          <wp:inline distT="0" distB="0" distL="0" distR="0" wp14:anchorId="64DC82F1" wp14:editId="7A9836E5">
            <wp:extent cx="5171017" cy="900217"/>
            <wp:effectExtent l="19050" t="0" r="0" b="0"/>
            <wp:docPr id="24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62" cy="90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46661F" w:rsidRDefault="00632106" w:rsidP="00632106">
      <w:pPr>
        <w:widowControl w:val="0"/>
        <w:spacing w:before="0"/>
        <w:ind w:firstLine="0"/>
        <w:rPr>
          <w:sz w:val="32"/>
          <w:szCs w:val="32"/>
        </w:rPr>
      </w:pPr>
      <w:r w:rsidRPr="0046661F">
        <w:rPr>
          <w:sz w:val="32"/>
          <w:szCs w:val="32"/>
        </w:rPr>
        <w:t xml:space="preserve">           2-метил-2-хлорбутан              2-метил-2,3-дихлорбутан</w:t>
      </w:r>
    </w:p>
    <w:p w:rsidR="00632106" w:rsidRPr="0046661F" w:rsidRDefault="00632106" w:rsidP="00632106">
      <w:pPr>
        <w:widowControl w:val="0"/>
        <w:ind w:firstLine="0"/>
        <w:rPr>
          <w:sz w:val="32"/>
          <w:szCs w:val="32"/>
        </w:rPr>
      </w:pPr>
      <w:r w:rsidRPr="0046661F">
        <w:rPr>
          <w:sz w:val="32"/>
          <w:szCs w:val="32"/>
        </w:rPr>
        <w:t>И так далее</w:t>
      </w:r>
      <w:r>
        <w:rPr>
          <w:sz w:val="32"/>
          <w:szCs w:val="32"/>
        </w:rPr>
        <w:t>, до тех пор, пока все атомы водорода не заместятся на галоген</w:t>
      </w:r>
      <w:r w:rsidRPr="0046661F">
        <w:rPr>
          <w:sz w:val="32"/>
          <w:szCs w:val="32"/>
        </w:rPr>
        <w:t>.</w:t>
      </w:r>
    </w:p>
    <w:p w:rsidR="00632106" w:rsidRPr="0046661F" w:rsidRDefault="00632106" w:rsidP="00632106">
      <w:pPr>
        <w:widowControl w:val="0"/>
        <w:rPr>
          <w:spacing w:val="-2"/>
          <w:sz w:val="32"/>
          <w:szCs w:val="32"/>
        </w:rPr>
      </w:pPr>
      <w:r>
        <w:t xml:space="preserve"> </w:t>
      </w:r>
      <w:r w:rsidRPr="0046661F">
        <w:rPr>
          <w:b/>
          <w:spacing w:val="-2"/>
          <w:sz w:val="32"/>
          <w:szCs w:val="32"/>
        </w:rPr>
        <w:t>б) Нитрование алканов (реакция Коновалова)</w:t>
      </w:r>
      <w:r w:rsidRPr="0046661F">
        <w:rPr>
          <w:spacing w:val="-2"/>
          <w:sz w:val="32"/>
          <w:szCs w:val="32"/>
        </w:rPr>
        <w:t>. Алканы взаимодействуют с разбавленной азотной кислотой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  <w:lang w:val="en-US"/>
        </w:rPr>
        <w:t>HNO</w:t>
      </w:r>
      <w:r w:rsidRPr="00BE2426">
        <w:rPr>
          <w:spacing w:val="-2"/>
          <w:sz w:val="32"/>
          <w:szCs w:val="32"/>
          <w:vertAlign w:val="subscript"/>
        </w:rPr>
        <w:t>3</w:t>
      </w:r>
      <w:r w:rsidRPr="0046661F">
        <w:rPr>
          <w:spacing w:val="-2"/>
          <w:sz w:val="32"/>
          <w:szCs w:val="32"/>
        </w:rPr>
        <w:t xml:space="preserve"> при нагревании и повышенном давлении. При нитровании атом вод</w:t>
      </w:r>
      <w:r w:rsidRPr="0046661F">
        <w:rPr>
          <w:spacing w:val="-2"/>
          <w:sz w:val="32"/>
          <w:szCs w:val="32"/>
        </w:rPr>
        <w:t>о</w:t>
      </w:r>
      <w:r w:rsidRPr="0046661F">
        <w:rPr>
          <w:spacing w:val="-2"/>
          <w:sz w:val="32"/>
          <w:szCs w:val="32"/>
        </w:rPr>
        <w:t xml:space="preserve">рода в углеводородной цепи замещается на нитрогруппу </w:t>
      </w:r>
      <w:r w:rsidRPr="0046661F">
        <w:rPr>
          <w:b/>
          <w:spacing w:val="-2"/>
          <w:sz w:val="32"/>
          <w:szCs w:val="32"/>
        </w:rPr>
        <w:t>–</w:t>
      </w:r>
      <w:r w:rsidRPr="0046661F">
        <w:rPr>
          <w:b/>
          <w:spacing w:val="-2"/>
          <w:sz w:val="32"/>
          <w:szCs w:val="32"/>
          <w:lang w:val="en-US"/>
        </w:rPr>
        <w:t>NO</w:t>
      </w:r>
      <w:r w:rsidRPr="0046661F">
        <w:rPr>
          <w:b/>
          <w:spacing w:val="-2"/>
          <w:sz w:val="32"/>
          <w:szCs w:val="32"/>
          <w:vertAlign w:val="subscript"/>
        </w:rPr>
        <w:t>2</w:t>
      </w:r>
      <w:r w:rsidRPr="0046661F">
        <w:rPr>
          <w:spacing w:val="-2"/>
          <w:sz w:val="32"/>
          <w:szCs w:val="32"/>
        </w:rPr>
        <w:t xml:space="preserve">, продукты этого взаимодействия называют </w:t>
      </w:r>
      <w:r w:rsidRPr="0046661F">
        <w:rPr>
          <w:b/>
          <w:i/>
          <w:spacing w:val="-2"/>
          <w:sz w:val="32"/>
          <w:szCs w:val="32"/>
        </w:rPr>
        <w:t>нитросоединениями</w:t>
      </w:r>
      <w:r w:rsidRPr="0046661F">
        <w:rPr>
          <w:spacing w:val="-2"/>
          <w:sz w:val="32"/>
          <w:szCs w:val="32"/>
        </w:rPr>
        <w:t>.</w:t>
      </w:r>
    </w:p>
    <w:p w:rsidR="00632106" w:rsidRPr="0046661F" w:rsidRDefault="00632106" w:rsidP="00632106">
      <w:pPr>
        <w:widowControl w:val="0"/>
        <w:jc w:val="center"/>
        <w:rPr>
          <w:spacing w:val="-2"/>
          <w:sz w:val="32"/>
          <w:szCs w:val="32"/>
        </w:rPr>
      </w:pPr>
      <w:r w:rsidRPr="0046661F">
        <w:rPr>
          <w:noProof/>
          <w:spacing w:val="-2"/>
          <w:sz w:val="32"/>
          <w:szCs w:val="32"/>
        </w:rPr>
        <w:drawing>
          <wp:inline distT="0" distB="0" distL="0" distR="0" wp14:anchorId="632BBFF7" wp14:editId="207047B1">
            <wp:extent cx="4478866" cy="485397"/>
            <wp:effectExtent l="19050" t="0" r="0" b="0"/>
            <wp:docPr id="25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741" cy="48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46661F" w:rsidRDefault="00632106" w:rsidP="00632106">
      <w:pPr>
        <w:widowControl w:val="0"/>
        <w:rPr>
          <w:sz w:val="32"/>
          <w:szCs w:val="32"/>
        </w:rPr>
      </w:pPr>
      <w:r w:rsidRPr="0046661F">
        <w:rPr>
          <w:b/>
          <w:sz w:val="32"/>
          <w:szCs w:val="32"/>
        </w:rPr>
        <w:t>2. Изомеризация.</w:t>
      </w:r>
      <w:r w:rsidRPr="0046661F">
        <w:rPr>
          <w:sz w:val="32"/>
          <w:szCs w:val="32"/>
        </w:rPr>
        <w:t xml:space="preserve"> Алканы нормального (линейного) стро</w:t>
      </w:r>
      <w:r w:rsidRPr="0046661F">
        <w:rPr>
          <w:sz w:val="32"/>
          <w:szCs w:val="32"/>
        </w:rPr>
        <w:t>е</w:t>
      </w:r>
      <w:r w:rsidRPr="0046661F">
        <w:rPr>
          <w:sz w:val="32"/>
          <w:szCs w:val="32"/>
        </w:rPr>
        <w:t>ния под влиянием катализаторов и при нагревании способны пр</w:t>
      </w:r>
      <w:r w:rsidRPr="0046661F">
        <w:rPr>
          <w:sz w:val="32"/>
          <w:szCs w:val="32"/>
        </w:rPr>
        <w:t>е</w:t>
      </w:r>
      <w:r w:rsidRPr="0046661F">
        <w:rPr>
          <w:sz w:val="32"/>
          <w:szCs w:val="32"/>
        </w:rPr>
        <w:t>вращаться в разветвленные алканы без изменения состава мол</w:t>
      </w:r>
      <w:r w:rsidRPr="0046661F">
        <w:rPr>
          <w:sz w:val="32"/>
          <w:szCs w:val="32"/>
        </w:rPr>
        <w:t>е</w:t>
      </w:r>
      <w:r w:rsidRPr="0046661F">
        <w:rPr>
          <w:sz w:val="32"/>
          <w:szCs w:val="32"/>
        </w:rPr>
        <w:t>кул, то есть образовывать изомеры.</w:t>
      </w:r>
    </w:p>
    <w:p w:rsidR="00632106" w:rsidRDefault="00632106" w:rsidP="00632106">
      <w:pPr>
        <w:widowControl w:val="0"/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3. Реакции отщепления водорода (дегидрирование).</w:t>
      </w:r>
    </w:p>
    <w:p w:rsidR="00632106" w:rsidRDefault="00632106" w:rsidP="00632106">
      <w:pPr>
        <w:widowControl w:val="0"/>
        <w:spacing w:before="0"/>
        <w:rPr>
          <w:sz w:val="32"/>
          <w:szCs w:val="32"/>
        </w:rPr>
      </w:pPr>
      <w:r w:rsidRPr="0037202C">
        <w:rPr>
          <w:sz w:val="32"/>
          <w:szCs w:val="32"/>
        </w:rPr>
        <w:t xml:space="preserve">При нагревании алканов </w:t>
      </w:r>
      <w:r>
        <w:rPr>
          <w:sz w:val="32"/>
          <w:szCs w:val="32"/>
        </w:rPr>
        <w:t>до</w:t>
      </w:r>
      <w:r w:rsidRPr="0037202C">
        <w:rPr>
          <w:sz w:val="32"/>
          <w:szCs w:val="32"/>
        </w:rPr>
        <w:t xml:space="preserve"> 300-500</w:t>
      </w:r>
      <w:r>
        <w:rPr>
          <w:sz w:val="32"/>
          <w:szCs w:val="32"/>
        </w:rPr>
        <w:sym w:font="Symbol" w:char="F0B0"/>
      </w:r>
      <w:r w:rsidRPr="0037202C">
        <w:rPr>
          <w:sz w:val="32"/>
          <w:szCs w:val="32"/>
        </w:rPr>
        <w:t xml:space="preserve"> С в присутствии кат</w:t>
      </w:r>
      <w:r w:rsidRPr="0037202C">
        <w:rPr>
          <w:sz w:val="32"/>
          <w:szCs w:val="32"/>
        </w:rPr>
        <w:t>а</w:t>
      </w:r>
      <w:r w:rsidRPr="0037202C">
        <w:rPr>
          <w:sz w:val="32"/>
          <w:szCs w:val="32"/>
        </w:rPr>
        <w:t>лизаторов (Pt,</w:t>
      </w:r>
      <w:r>
        <w:rPr>
          <w:sz w:val="32"/>
          <w:szCs w:val="32"/>
        </w:rPr>
        <w:t xml:space="preserve"> </w:t>
      </w:r>
      <w:r w:rsidRPr="0037202C">
        <w:rPr>
          <w:sz w:val="32"/>
          <w:szCs w:val="32"/>
        </w:rPr>
        <w:t>Ni</w:t>
      </w:r>
      <w:r>
        <w:rPr>
          <w:sz w:val="32"/>
          <w:szCs w:val="32"/>
        </w:rPr>
        <w:t xml:space="preserve"> и др.</w:t>
      </w:r>
      <w:r w:rsidRPr="0037202C">
        <w:rPr>
          <w:sz w:val="32"/>
          <w:szCs w:val="32"/>
        </w:rPr>
        <w:t>)</w:t>
      </w:r>
      <w:r>
        <w:rPr>
          <w:sz w:val="32"/>
          <w:szCs w:val="32"/>
        </w:rPr>
        <w:t xml:space="preserve"> происходит отщепление атомов водорода за счет разрыва связей С–Н, которое называют </w:t>
      </w:r>
      <w:r w:rsidRPr="0037202C">
        <w:rPr>
          <w:i/>
          <w:sz w:val="32"/>
          <w:szCs w:val="32"/>
        </w:rPr>
        <w:t>дегидрированием</w:t>
      </w:r>
      <w:r>
        <w:rPr>
          <w:sz w:val="32"/>
          <w:szCs w:val="32"/>
        </w:rPr>
        <w:t xml:space="preserve">. </w:t>
      </w:r>
    </w:p>
    <w:p w:rsidR="00632106" w:rsidRDefault="00632106" w:rsidP="00632106">
      <w:pPr>
        <w:widowControl w:val="0"/>
        <w:spacing w:before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СН</w:t>
      </w:r>
      <w:r w:rsidRPr="00411A01">
        <w:rPr>
          <w:sz w:val="32"/>
          <w:szCs w:val="32"/>
          <w:vertAlign w:val="subscript"/>
        </w:rPr>
        <w:t>3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–СН</w:t>
      </w:r>
      <w:r w:rsidRPr="00411A0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→  СН</w:t>
      </w:r>
      <w:r w:rsidRPr="00411A0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=СН</w:t>
      </w:r>
      <w:r w:rsidRPr="00411A0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+ Н</w:t>
      </w:r>
      <w:r w:rsidRPr="00411A01">
        <w:rPr>
          <w:sz w:val="32"/>
          <w:szCs w:val="32"/>
          <w:vertAlign w:val="subscript"/>
        </w:rPr>
        <w:t>2</w:t>
      </w:r>
    </w:p>
    <w:p w:rsidR="00632106" w:rsidRDefault="00632106" w:rsidP="00632106">
      <w:pPr>
        <w:widowControl w:val="0"/>
        <w:spacing w:before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СН</w:t>
      </w:r>
      <w:r w:rsidRPr="00411A01">
        <w:rPr>
          <w:sz w:val="32"/>
          <w:szCs w:val="32"/>
          <w:vertAlign w:val="subscript"/>
        </w:rPr>
        <w:t xml:space="preserve">3 </w:t>
      </w:r>
      <w:r>
        <w:rPr>
          <w:sz w:val="32"/>
          <w:szCs w:val="32"/>
        </w:rPr>
        <w:t>–СН</w:t>
      </w:r>
      <w:r w:rsidRPr="00411A01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–СН</w:t>
      </w:r>
      <w:r w:rsidRPr="00411A01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–СН</w:t>
      </w:r>
      <w:r w:rsidRPr="00411A0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→  СН</w:t>
      </w:r>
      <w:r w:rsidRPr="00411A0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–СН=СН– СН</w:t>
      </w:r>
      <w:r w:rsidRPr="00411A0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+  Н</w:t>
      </w:r>
      <w:r w:rsidRPr="00411A01">
        <w:rPr>
          <w:sz w:val="32"/>
          <w:szCs w:val="32"/>
          <w:vertAlign w:val="subscript"/>
        </w:rPr>
        <w:t>2</w:t>
      </w:r>
    </w:p>
    <w:p w:rsidR="00632106" w:rsidRDefault="00632106" w:rsidP="00632106">
      <w:pPr>
        <w:widowControl w:val="0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Дегидрирование алканов с 5-6 атомами углерода в цепи происходит циклизация и образование </w:t>
      </w:r>
      <w:r w:rsidRPr="00411A01">
        <w:rPr>
          <w:i/>
          <w:sz w:val="32"/>
          <w:szCs w:val="32"/>
        </w:rPr>
        <w:t>циклоалканов</w:t>
      </w:r>
      <w:r>
        <w:rPr>
          <w:sz w:val="32"/>
          <w:szCs w:val="32"/>
        </w:rPr>
        <w:t>.</w:t>
      </w:r>
    </w:p>
    <w:p w:rsidR="00632106" w:rsidRPr="00B75F4F" w:rsidRDefault="00632106" w:rsidP="00632106">
      <w:pPr>
        <w:widowControl w:val="0"/>
        <w:spacing w:before="0"/>
        <w:rPr>
          <w:sz w:val="32"/>
          <w:szCs w:val="32"/>
        </w:rPr>
      </w:pPr>
      <w:r>
        <w:rPr>
          <w:sz w:val="32"/>
          <w:szCs w:val="32"/>
        </w:rPr>
        <w:t>При температуре 1200</w:t>
      </w:r>
      <w:r>
        <w:rPr>
          <w:sz w:val="32"/>
          <w:szCs w:val="32"/>
        </w:rPr>
        <w:sym w:font="Symbol" w:char="F0B0"/>
      </w:r>
      <w:r w:rsidRPr="0037202C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дегидрирование метана приводит к разрыву всех С–Н связей: СН</w:t>
      </w:r>
      <w:r w:rsidRPr="00B75F4F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→  С + 2Н</w:t>
      </w:r>
      <w:r w:rsidRPr="00B75F4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.</w:t>
      </w:r>
    </w:p>
    <w:p w:rsidR="00632106" w:rsidRPr="0046661F" w:rsidRDefault="00632106" w:rsidP="00632106">
      <w:pPr>
        <w:widowControl w:val="0"/>
        <w:spacing w:before="240"/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Pr="0046661F">
        <w:rPr>
          <w:b/>
          <w:sz w:val="32"/>
          <w:szCs w:val="32"/>
        </w:rPr>
        <w:t>. Реакции окисления алканов</w:t>
      </w:r>
      <w:r w:rsidRPr="0046661F">
        <w:rPr>
          <w:sz w:val="32"/>
          <w:szCs w:val="32"/>
        </w:rPr>
        <w:t>.</w:t>
      </w:r>
    </w:p>
    <w:p w:rsidR="00632106" w:rsidRPr="0046661F" w:rsidRDefault="00632106" w:rsidP="00632106">
      <w:pPr>
        <w:widowControl w:val="0"/>
        <w:rPr>
          <w:sz w:val="32"/>
          <w:szCs w:val="32"/>
        </w:rPr>
      </w:pPr>
      <w:r w:rsidRPr="0046661F">
        <w:rPr>
          <w:b/>
          <w:sz w:val="32"/>
          <w:szCs w:val="32"/>
        </w:rPr>
        <w:t>а)</w:t>
      </w:r>
      <w:r w:rsidRPr="0046661F">
        <w:rPr>
          <w:sz w:val="32"/>
          <w:szCs w:val="32"/>
        </w:rPr>
        <w:t xml:space="preserve"> </w:t>
      </w:r>
      <w:r w:rsidRPr="00BE2426">
        <w:rPr>
          <w:b/>
          <w:sz w:val="32"/>
          <w:szCs w:val="32"/>
        </w:rPr>
        <w:t>Полное окисление алканов</w:t>
      </w:r>
      <w:r w:rsidRPr="0046661F">
        <w:rPr>
          <w:sz w:val="32"/>
          <w:szCs w:val="32"/>
        </w:rPr>
        <w:t xml:space="preserve"> происходит в избытке ки</w:t>
      </w:r>
      <w:r w:rsidRPr="0046661F">
        <w:rPr>
          <w:sz w:val="32"/>
          <w:szCs w:val="32"/>
        </w:rPr>
        <w:t>с</w:t>
      </w:r>
      <w:r w:rsidRPr="0046661F">
        <w:rPr>
          <w:sz w:val="32"/>
          <w:szCs w:val="32"/>
        </w:rPr>
        <w:lastRenderedPageBreak/>
        <w:t>лорода при горении. Этот процесс сопровождается выделением большого количества тепла и используется для получения эне</w:t>
      </w:r>
      <w:r w:rsidRPr="0046661F">
        <w:rPr>
          <w:sz w:val="32"/>
          <w:szCs w:val="32"/>
        </w:rPr>
        <w:t>р</w:t>
      </w:r>
      <w:r w:rsidRPr="0046661F">
        <w:rPr>
          <w:sz w:val="32"/>
          <w:szCs w:val="32"/>
        </w:rPr>
        <w:t>гии. Углеводороды применяют в качестве топлива в двигателях внутреннего сгорания, на тепловых электростанциях</w:t>
      </w:r>
      <w:r>
        <w:rPr>
          <w:sz w:val="32"/>
          <w:szCs w:val="32"/>
        </w:rPr>
        <w:t xml:space="preserve"> и т.д.</w:t>
      </w:r>
      <w:r w:rsidRPr="0046661F">
        <w:rPr>
          <w:sz w:val="32"/>
          <w:szCs w:val="32"/>
        </w:rPr>
        <w:t>.</w:t>
      </w:r>
    </w:p>
    <w:p w:rsidR="00632106" w:rsidRPr="0046661F" w:rsidRDefault="00632106" w:rsidP="00632106">
      <w:pPr>
        <w:widowControl w:val="0"/>
        <w:jc w:val="center"/>
        <w:rPr>
          <w:sz w:val="32"/>
          <w:szCs w:val="32"/>
        </w:rPr>
      </w:pPr>
      <w:r w:rsidRPr="0046661F">
        <w:rPr>
          <w:sz w:val="32"/>
          <w:szCs w:val="32"/>
        </w:rPr>
        <w:t>СН</w:t>
      </w:r>
      <w:r w:rsidRPr="0046661F">
        <w:rPr>
          <w:sz w:val="32"/>
          <w:szCs w:val="32"/>
          <w:vertAlign w:val="subscript"/>
        </w:rPr>
        <w:t>4</w:t>
      </w:r>
      <w:r w:rsidRPr="0046661F">
        <w:rPr>
          <w:sz w:val="32"/>
          <w:szCs w:val="32"/>
        </w:rPr>
        <w:t xml:space="preserve"> + 2О</w:t>
      </w:r>
      <w:r w:rsidRPr="0046661F">
        <w:rPr>
          <w:sz w:val="32"/>
          <w:szCs w:val="32"/>
          <w:vertAlign w:val="subscript"/>
        </w:rPr>
        <w:t>2</w:t>
      </w:r>
      <w:r w:rsidRPr="0046661F">
        <w:rPr>
          <w:sz w:val="32"/>
          <w:szCs w:val="32"/>
        </w:rPr>
        <w:t xml:space="preserve"> → СО</w:t>
      </w:r>
      <w:r w:rsidRPr="0046661F">
        <w:rPr>
          <w:sz w:val="32"/>
          <w:szCs w:val="32"/>
          <w:vertAlign w:val="subscript"/>
        </w:rPr>
        <w:t>2</w:t>
      </w:r>
      <w:r w:rsidRPr="0046661F">
        <w:rPr>
          <w:sz w:val="32"/>
          <w:szCs w:val="32"/>
        </w:rPr>
        <w:t xml:space="preserve"> + 2Н</w:t>
      </w:r>
      <w:r w:rsidRPr="0046661F">
        <w:rPr>
          <w:sz w:val="32"/>
          <w:szCs w:val="32"/>
          <w:vertAlign w:val="subscript"/>
        </w:rPr>
        <w:t>2</w:t>
      </w:r>
      <w:r w:rsidRPr="0046661F">
        <w:rPr>
          <w:sz w:val="32"/>
          <w:szCs w:val="32"/>
        </w:rPr>
        <w:t>О + 889 кДж</w:t>
      </w:r>
    </w:p>
    <w:p w:rsidR="00632106" w:rsidRDefault="00632106" w:rsidP="00632106">
      <w:pPr>
        <w:rPr>
          <w:sz w:val="32"/>
          <w:szCs w:val="32"/>
        </w:rPr>
      </w:pPr>
      <w:r w:rsidRPr="0046661F">
        <w:rPr>
          <w:b/>
          <w:sz w:val="32"/>
          <w:szCs w:val="32"/>
        </w:rPr>
        <w:t>б)</w:t>
      </w:r>
      <w:r w:rsidRPr="0046661F">
        <w:rPr>
          <w:sz w:val="32"/>
          <w:szCs w:val="32"/>
        </w:rPr>
        <w:t xml:space="preserve"> </w:t>
      </w:r>
      <w:r w:rsidRPr="00BE2426">
        <w:rPr>
          <w:b/>
          <w:sz w:val="32"/>
          <w:szCs w:val="32"/>
        </w:rPr>
        <w:t>Неполное окисление алканов</w:t>
      </w:r>
      <w:r w:rsidRPr="0046661F">
        <w:rPr>
          <w:sz w:val="32"/>
          <w:szCs w:val="32"/>
        </w:rPr>
        <w:t xml:space="preserve"> может происходить с о</w:t>
      </w:r>
      <w:r w:rsidRPr="0046661F">
        <w:rPr>
          <w:sz w:val="32"/>
          <w:szCs w:val="32"/>
        </w:rPr>
        <w:t>б</w:t>
      </w:r>
      <w:r w:rsidRPr="0046661F">
        <w:rPr>
          <w:sz w:val="32"/>
          <w:szCs w:val="32"/>
        </w:rPr>
        <w:t xml:space="preserve">разованием различных кислородсодержащих соединений. При обычной температуре </w:t>
      </w:r>
      <w:r w:rsidRPr="0046661F">
        <w:rPr>
          <w:b/>
          <w:sz w:val="32"/>
          <w:szCs w:val="32"/>
        </w:rPr>
        <w:t>алканы не вступают в реакции с сил</w:t>
      </w:r>
      <w:r w:rsidRPr="0046661F">
        <w:rPr>
          <w:b/>
          <w:sz w:val="32"/>
          <w:szCs w:val="32"/>
        </w:rPr>
        <w:t>ь</w:t>
      </w:r>
      <w:r w:rsidRPr="0046661F">
        <w:rPr>
          <w:b/>
          <w:sz w:val="32"/>
          <w:szCs w:val="32"/>
        </w:rPr>
        <w:t>ными окислителями</w:t>
      </w:r>
      <w:r w:rsidRPr="0046661F">
        <w:rPr>
          <w:sz w:val="32"/>
          <w:szCs w:val="32"/>
        </w:rPr>
        <w:t xml:space="preserve">, такими как </w:t>
      </w:r>
      <w:r w:rsidRPr="0046661F">
        <w:rPr>
          <w:sz w:val="32"/>
          <w:szCs w:val="32"/>
          <w:lang w:val="en-US"/>
        </w:rPr>
        <w:t>K</w:t>
      </w:r>
      <w:r w:rsidRPr="0046661F">
        <w:rPr>
          <w:sz w:val="32"/>
          <w:szCs w:val="32"/>
          <w:vertAlign w:val="subscript"/>
        </w:rPr>
        <w:t>2</w:t>
      </w:r>
      <w:r w:rsidRPr="0046661F">
        <w:rPr>
          <w:sz w:val="32"/>
          <w:szCs w:val="32"/>
          <w:lang w:val="en-US"/>
        </w:rPr>
        <w:t>Cr</w:t>
      </w:r>
      <w:r w:rsidRPr="0046661F">
        <w:rPr>
          <w:sz w:val="32"/>
          <w:szCs w:val="32"/>
          <w:vertAlign w:val="subscript"/>
        </w:rPr>
        <w:t>2</w:t>
      </w:r>
      <w:r w:rsidRPr="0046661F">
        <w:rPr>
          <w:sz w:val="32"/>
          <w:szCs w:val="32"/>
          <w:lang w:val="en-US"/>
        </w:rPr>
        <w:t>O</w:t>
      </w:r>
      <w:r w:rsidRPr="0046661F">
        <w:rPr>
          <w:sz w:val="32"/>
          <w:szCs w:val="32"/>
          <w:vertAlign w:val="subscript"/>
        </w:rPr>
        <w:t>7</w:t>
      </w:r>
      <w:r w:rsidRPr="0046661F">
        <w:rPr>
          <w:sz w:val="32"/>
          <w:szCs w:val="32"/>
        </w:rPr>
        <w:t xml:space="preserve"> и </w:t>
      </w:r>
      <w:r w:rsidRPr="0046661F">
        <w:rPr>
          <w:sz w:val="32"/>
          <w:szCs w:val="32"/>
          <w:lang w:val="en-US"/>
        </w:rPr>
        <w:t>KMnO</w:t>
      </w:r>
      <w:r w:rsidRPr="0046661F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.</w:t>
      </w:r>
    </w:p>
    <w:p w:rsidR="00632106" w:rsidRDefault="00632106" w:rsidP="00632106">
      <w:pPr>
        <w:pStyle w:val="4"/>
      </w:pPr>
      <w:r>
        <w:t>Особенности строения и свойств циклоалканов</w:t>
      </w:r>
    </w:p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t>Предельным строением углеродного скелета обладают та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же </w:t>
      </w:r>
      <w:r w:rsidRPr="00CB0557">
        <w:rPr>
          <w:i/>
          <w:sz w:val="32"/>
          <w:szCs w:val="32"/>
        </w:rPr>
        <w:t>циклоалканы</w:t>
      </w:r>
      <w:r>
        <w:rPr>
          <w:sz w:val="32"/>
          <w:szCs w:val="32"/>
        </w:rPr>
        <w:t>, представляющие собой насыщенные углевод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роды циклического строения. Они отличаются по составу от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ответствующих им алканов на два атома водорода. Формула г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мологического ряда </w:t>
      </w:r>
      <w:r w:rsidRPr="00CB0557">
        <w:rPr>
          <w:b/>
          <w:sz w:val="32"/>
          <w:szCs w:val="32"/>
        </w:rPr>
        <w:t>С</w:t>
      </w:r>
      <w:r w:rsidRPr="00CB0557">
        <w:rPr>
          <w:b/>
          <w:sz w:val="32"/>
          <w:szCs w:val="32"/>
          <w:vertAlign w:val="subscript"/>
          <w:lang w:val="en-US"/>
        </w:rPr>
        <w:t>n</w:t>
      </w:r>
      <w:r w:rsidRPr="00CB0557">
        <w:rPr>
          <w:b/>
          <w:sz w:val="32"/>
          <w:szCs w:val="32"/>
          <w:lang w:val="en-US"/>
        </w:rPr>
        <w:t>H</w:t>
      </w:r>
      <w:r w:rsidRPr="00A7096B">
        <w:rPr>
          <w:b/>
          <w:sz w:val="32"/>
          <w:szCs w:val="32"/>
          <w:vertAlign w:val="subscript"/>
        </w:rPr>
        <w:t>2</w:t>
      </w:r>
      <w:r w:rsidRPr="00CB0557">
        <w:rPr>
          <w:b/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</w:rPr>
        <w:t xml:space="preserve">. </w:t>
      </w:r>
    </w:p>
    <w:p w:rsidR="00632106" w:rsidRPr="009421DA" w:rsidRDefault="00632106" w:rsidP="00632106">
      <w:pPr>
        <w:spacing w:before="0"/>
        <w:rPr>
          <w:spacing w:val="-2"/>
          <w:sz w:val="32"/>
          <w:szCs w:val="32"/>
        </w:rPr>
      </w:pPr>
      <w:r w:rsidRPr="009421DA">
        <w:rPr>
          <w:spacing w:val="-2"/>
          <w:sz w:val="32"/>
          <w:szCs w:val="32"/>
        </w:rPr>
        <w:t>Первым представителем циклоалканов является циклопр</w:t>
      </w:r>
      <w:r w:rsidRPr="009421DA">
        <w:rPr>
          <w:spacing w:val="-2"/>
          <w:sz w:val="32"/>
          <w:szCs w:val="32"/>
        </w:rPr>
        <w:t>о</w:t>
      </w:r>
      <w:r w:rsidRPr="009421DA">
        <w:rPr>
          <w:spacing w:val="-2"/>
          <w:sz w:val="32"/>
          <w:szCs w:val="32"/>
        </w:rPr>
        <w:t>пан, представляющий собой циклическую молекулу из трёх ат</w:t>
      </w:r>
      <w:r w:rsidRPr="009421DA">
        <w:rPr>
          <w:spacing w:val="-2"/>
          <w:sz w:val="32"/>
          <w:szCs w:val="32"/>
        </w:rPr>
        <w:t>о</w:t>
      </w:r>
      <w:r w:rsidRPr="009421DA">
        <w:rPr>
          <w:spacing w:val="-2"/>
          <w:sz w:val="32"/>
          <w:szCs w:val="32"/>
        </w:rPr>
        <w:t>мов углерода</w:t>
      </w:r>
      <w:r>
        <w:rPr>
          <w:spacing w:val="-2"/>
          <w:sz w:val="32"/>
          <w:szCs w:val="32"/>
        </w:rPr>
        <w:t xml:space="preserve">. Из четырех атомов углерода состоит цикл </w:t>
      </w:r>
      <w:r w:rsidRPr="009421DA">
        <w:rPr>
          <w:spacing w:val="-2"/>
          <w:sz w:val="32"/>
          <w:szCs w:val="32"/>
        </w:rPr>
        <w:t xml:space="preserve"> циклоб</w:t>
      </w:r>
      <w:r w:rsidRPr="009421DA">
        <w:rPr>
          <w:spacing w:val="-2"/>
          <w:sz w:val="32"/>
          <w:szCs w:val="32"/>
        </w:rPr>
        <w:t>у</w:t>
      </w:r>
      <w:r w:rsidRPr="009421DA">
        <w:rPr>
          <w:spacing w:val="-2"/>
          <w:sz w:val="32"/>
          <w:szCs w:val="32"/>
        </w:rPr>
        <w:t>тан</w:t>
      </w:r>
      <w:r>
        <w:rPr>
          <w:spacing w:val="-2"/>
          <w:sz w:val="32"/>
          <w:szCs w:val="32"/>
        </w:rPr>
        <w:t>а</w:t>
      </w:r>
      <w:r w:rsidRPr="009421DA">
        <w:rPr>
          <w:spacing w:val="-2"/>
          <w:sz w:val="32"/>
          <w:szCs w:val="32"/>
        </w:rPr>
        <w:t xml:space="preserve">, </w:t>
      </w:r>
      <w:r>
        <w:rPr>
          <w:spacing w:val="-2"/>
          <w:sz w:val="32"/>
          <w:szCs w:val="32"/>
        </w:rPr>
        <w:t xml:space="preserve">из пяти – </w:t>
      </w:r>
      <w:r w:rsidRPr="009421DA">
        <w:rPr>
          <w:spacing w:val="-2"/>
          <w:sz w:val="32"/>
          <w:szCs w:val="32"/>
        </w:rPr>
        <w:t>циклопентан</w:t>
      </w:r>
      <w:r>
        <w:rPr>
          <w:spacing w:val="-2"/>
          <w:sz w:val="32"/>
          <w:szCs w:val="32"/>
        </w:rPr>
        <w:t>а</w:t>
      </w:r>
      <w:r w:rsidRPr="009421DA">
        <w:rPr>
          <w:spacing w:val="-2"/>
          <w:sz w:val="32"/>
          <w:szCs w:val="32"/>
        </w:rPr>
        <w:t xml:space="preserve">, </w:t>
      </w:r>
      <w:r>
        <w:rPr>
          <w:spacing w:val="-2"/>
          <w:sz w:val="32"/>
          <w:szCs w:val="32"/>
        </w:rPr>
        <w:t xml:space="preserve">из шести – </w:t>
      </w:r>
      <w:r w:rsidRPr="009421DA">
        <w:rPr>
          <w:spacing w:val="-2"/>
          <w:sz w:val="32"/>
          <w:szCs w:val="32"/>
        </w:rPr>
        <w:t>циклогексан</w:t>
      </w:r>
      <w:r>
        <w:rPr>
          <w:spacing w:val="-2"/>
          <w:sz w:val="32"/>
          <w:szCs w:val="32"/>
        </w:rPr>
        <w:t>а</w:t>
      </w:r>
      <w:r w:rsidRPr="009421DA">
        <w:rPr>
          <w:spacing w:val="-2"/>
          <w:sz w:val="32"/>
          <w:szCs w:val="32"/>
        </w:rPr>
        <w:t xml:space="preserve"> и т.д. М</w:t>
      </w:r>
      <w:r w:rsidRPr="009421DA">
        <w:rPr>
          <w:spacing w:val="-2"/>
          <w:sz w:val="32"/>
          <w:szCs w:val="32"/>
        </w:rPr>
        <w:t>а</w:t>
      </w:r>
      <w:r w:rsidRPr="009421DA">
        <w:rPr>
          <w:spacing w:val="-2"/>
          <w:sz w:val="32"/>
          <w:szCs w:val="32"/>
        </w:rPr>
        <w:t xml:space="preserve">лые и большие циклы обладают невысокой устойчивостью. Наиболее прочными являются пяти- и шестичленные циклы. </w:t>
      </w:r>
    </w:p>
    <w:p w:rsidR="00632106" w:rsidRDefault="00632106" w:rsidP="00632106">
      <w:pPr>
        <w:spacing w:before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22C2B73D" wp14:editId="22FC6751">
            <wp:extent cx="1241031" cy="1133475"/>
            <wp:effectExtent l="19050" t="0" r="0" b="0"/>
            <wp:docPr id="25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3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  <w:r>
        <w:rPr>
          <w:noProof/>
          <w:sz w:val="32"/>
          <w:szCs w:val="32"/>
        </w:rPr>
        <w:drawing>
          <wp:inline distT="0" distB="0" distL="0" distR="0" wp14:anchorId="48146531" wp14:editId="517AEFAD">
            <wp:extent cx="1276350" cy="1145443"/>
            <wp:effectExtent l="19050" t="0" r="0" b="0"/>
            <wp:docPr id="25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t>Циклоалканы могут содержать в качестве заместителей в цикле различные радикалы и функциональные группы. Реакц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онная способность циклоалканов такая же, как у всех предельных соединений.</w:t>
      </w:r>
    </w:p>
    <w:p w:rsidR="00632106" w:rsidRDefault="00632106" w:rsidP="00632106">
      <w:pPr>
        <w:pStyle w:val="4"/>
      </w:pPr>
      <w:r>
        <w:t>Применение и получение предельных углеводородов</w:t>
      </w:r>
    </w:p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t>Предельные углеводороды в больших количествах соде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жатся в природном газе и нефти. Используя разную температуру кипения алканы извлекают из природных источников путём </w:t>
      </w:r>
      <w:r w:rsidRPr="002976F3">
        <w:rPr>
          <w:i/>
          <w:sz w:val="32"/>
          <w:szCs w:val="32"/>
        </w:rPr>
        <w:t>пер</w:t>
      </w:r>
      <w:r w:rsidRPr="002976F3">
        <w:rPr>
          <w:i/>
          <w:sz w:val="32"/>
          <w:szCs w:val="32"/>
        </w:rPr>
        <w:t>е</w:t>
      </w:r>
      <w:r w:rsidRPr="002976F3">
        <w:rPr>
          <w:i/>
          <w:sz w:val="32"/>
          <w:szCs w:val="32"/>
        </w:rPr>
        <w:lastRenderedPageBreak/>
        <w:t>гонки</w:t>
      </w:r>
      <w:r>
        <w:rPr>
          <w:sz w:val="32"/>
          <w:szCs w:val="32"/>
        </w:rPr>
        <w:t xml:space="preserve"> или </w:t>
      </w:r>
      <w:r w:rsidRPr="002976F3">
        <w:rPr>
          <w:i/>
          <w:sz w:val="32"/>
          <w:szCs w:val="32"/>
        </w:rPr>
        <w:t>ректификации</w:t>
      </w:r>
      <w:r>
        <w:rPr>
          <w:sz w:val="32"/>
          <w:szCs w:val="32"/>
        </w:rPr>
        <w:t xml:space="preserve"> – суть процесса в нагревании смеси с последующей конденсацией отдельных фракций. </w:t>
      </w:r>
    </w:p>
    <w:p w:rsidR="00632106" w:rsidRPr="003B23B0" w:rsidRDefault="00632106" w:rsidP="00632106">
      <w:pPr>
        <w:spacing w:before="0"/>
        <w:rPr>
          <w:sz w:val="32"/>
          <w:szCs w:val="32"/>
        </w:rPr>
      </w:pPr>
      <w:r>
        <w:rPr>
          <w:sz w:val="32"/>
          <w:szCs w:val="32"/>
        </w:rPr>
        <w:t>Благодаря высокой теплоте сгорания углеводородов алканы используют в качестве топлива. Метан применяется как бытовой газ, пропан и бутан – как сжиженное авомобильное топливо. При разделении жидкой нефти получают бензин (С</w:t>
      </w:r>
      <w:r w:rsidRPr="00A13169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-С</w:t>
      </w:r>
      <w:r w:rsidRPr="00A13169"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>), керосин (С</w:t>
      </w:r>
      <w:r>
        <w:rPr>
          <w:sz w:val="32"/>
          <w:szCs w:val="32"/>
          <w:vertAlign w:val="subscript"/>
        </w:rPr>
        <w:t>10</w:t>
      </w:r>
      <w:r>
        <w:rPr>
          <w:sz w:val="32"/>
          <w:szCs w:val="32"/>
        </w:rPr>
        <w:t>-С</w:t>
      </w:r>
      <w:r w:rsidRPr="00A13169">
        <w:rPr>
          <w:sz w:val="32"/>
          <w:szCs w:val="32"/>
          <w:vertAlign w:val="subscript"/>
        </w:rPr>
        <w:t>1</w:t>
      </w:r>
      <w:r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), дизельное топливо (С</w:t>
      </w:r>
      <w:r w:rsidRPr="00A13169">
        <w:rPr>
          <w:sz w:val="32"/>
          <w:szCs w:val="32"/>
          <w:vertAlign w:val="subscript"/>
        </w:rPr>
        <w:t>1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-С</w:t>
      </w:r>
      <w:r w:rsidRPr="00A13169">
        <w:rPr>
          <w:sz w:val="32"/>
          <w:szCs w:val="32"/>
          <w:vertAlign w:val="subscript"/>
        </w:rPr>
        <w:t>1</w:t>
      </w:r>
      <w:r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 xml:space="preserve">). Труднолетучие фракции нефти находят применение как смазочные материалы (мазут) и компоненты дорожного покрытия – асфальта. </w:t>
      </w:r>
    </w:p>
    <w:p w:rsidR="00632106" w:rsidRDefault="00632106" w:rsidP="00632106">
      <w:pPr>
        <w:rPr>
          <w:sz w:val="32"/>
          <w:szCs w:val="32"/>
        </w:rPr>
      </w:pPr>
      <w:r w:rsidRPr="00157FCF">
        <w:rPr>
          <w:sz w:val="32"/>
          <w:szCs w:val="32"/>
        </w:rPr>
        <w:t>Алканы широко используются в качестве сырья химической промышленности. Так метан – основной источник водорода, его используют при получении</w:t>
      </w:r>
      <w:r>
        <w:rPr>
          <w:sz w:val="32"/>
          <w:szCs w:val="32"/>
        </w:rPr>
        <w:t xml:space="preserve"> растворителей:</w:t>
      </w:r>
      <w:r w:rsidRPr="00157FCF">
        <w:rPr>
          <w:sz w:val="32"/>
          <w:szCs w:val="32"/>
        </w:rPr>
        <w:t xml:space="preserve"> хлороформа СН</w:t>
      </w:r>
      <w:r w:rsidRPr="00157FCF">
        <w:rPr>
          <w:sz w:val="32"/>
          <w:szCs w:val="32"/>
          <w:vertAlign w:val="subscript"/>
        </w:rPr>
        <w:t>2</w:t>
      </w:r>
      <w:r w:rsidRPr="00157FCF">
        <w:rPr>
          <w:sz w:val="32"/>
          <w:szCs w:val="32"/>
        </w:rPr>
        <w:t>С</w:t>
      </w:r>
      <w:r w:rsidRPr="00157FCF">
        <w:rPr>
          <w:sz w:val="32"/>
          <w:szCs w:val="32"/>
          <w:lang w:val="en-US"/>
        </w:rPr>
        <w:t>l</w:t>
      </w:r>
      <w:r w:rsidRPr="00157FCF">
        <w:rPr>
          <w:sz w:val="32"/>
          <w:szCs w:val="32"/>
          <w:vertAlign w:val="subscript"/>
        </w:rPr>
        <w:t>2</w:t>
      </w:r>
      <w:r w:rsidRPr="00157FCF">
        <w:rPr>
          <w:sz w:val="32"/>
          <w:szCs w:val="32"/>
        </w:rPr>
        <w:t>, четырёххлористого углерода СС</w:t>
      </w:r>
      <w:r w:rsidRPr="00157FCF">
        <w:rPr>
          <w:sz w:val="32"/>
          <w:szCs w:val="32"/>
          <w:lang w:val="en-US"/>
        </w:rPr>
        <w:t>l</w:t>
      </w:r>
      <w:r w:rsidRPr="00157FCF">
        <w:rPr>
          <w:sz w:val="32"/>
          <w:szCs w:val="32"/>
          <w:vertAlign w:val="subscript"/>
        </w:rPr>
        <w:t>4</w:t>
      </w:r>
      <w:r w:rsidRPr="00157FCF">
        <w:rPr>
          <w:sz w:val="32"/>
          <w:szCs w:val="32"/>
        </w:rPr>
        <w:t>.</w:t>
      </w:r>
    </w:p>
    <w:tbl>
      <w:tblPr>
        <w:tblStyle w:val="a8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632106" w:rsidRPr="00E514E1" w:rsidTr="004444A0">
        <w:trPr>
          <w:trHeight w:val="560"/>
        </w:trPr>
        <w:tc>
          <w:tcPr>
            <w:tcW w:w="657" w:type="dxa"/>
            <w:vAlign w:val="bottom"/>
          </w:tcPr>
          <w:p w:rsidR="00632106" w:rsidRPr="00E514E1" w:rsidRDefault="00632106" w:rsidP="00632106">
            <w:pPr>
              <w:pStyle w:val="3"/>
              <w:outlineLvl w:val="2"/>
            </w:pPr>
            <w:r w:rsidRPr="00E514E1">
              <w:rPr>
                <w:noProof/>
              </w:rPr>
              <w:drawing>
                <wp:inline distT="0" distB="0" distL="0" distR="0" wp14:anchorId="2D7D4FD2" wp14:editId="3B6BE848">
                  <wp:extent cx="325755" cy="401955"/>
                  <wp:effectExtent l="19050" t="0" r="0" b="0"/>
                  <wp:docPr id="25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632106" w:rsidRPr="00632106" w:rsidRDefault="00632106" w:rsidP="00632106">
            <w:pPr>
              <w:pStyle w:val="3"/>
            </w:pPr>
            <w:r w:rsidRPr="00632106">
              <w:t>КОНТРОЛЬНЫЕ ВОПРОСЫ И ЗАДАНИЯ  К   § 2.1</w:t>
            </w:r>
          </w:p>
        </w:tc>
      </w:tr>
    </w:tbl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Pr="00412B86">
        <w:rPr>
          <w:sz w:val="32"/>
          <w:szCs w:val="32"/>
        </w:rPr>
        <w:t xml:space="preserve">.  </w:t>
      </w:r>
      <w:r>
        <w:rPr>
          <w:sz w:val="32"/>
          <w:szCs w:val="32"/>
        </w:rPr>
        <w:t>Приведите определение углеводородов. Назовите классы 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дельных углеводородов. Какие углеводороды относятся к непр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дельным? Как называется класс ароматических углеводородов?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2. Сформулируйте определение класса алканов. Составьте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кращённые структурные формулы: а) 3-этилгептана, б) 2,4-диметилгексана, в) 2-метил-3-этилгептана, г) 3-метил-5-этилгептана.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3. Перечислите названия первых десяти представителей гомол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гического ряда алканов. Назовите по систематической номенкл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туре вещества, формулы которых приведены ниже: </w:t>
      </w:r>
    </w:p>
    <w:p w:rsidR="00632106" w:rsidRDefault="00632106" w:rsidP="00632106">
      <w:pPr>
        <w:spacing w:before="0"/>
        <w:ind w:firstLine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496B32F" wp14:editId="54651067">
            <wp:extent cx="1514475" cy="556338"/>
            <wp:effectExtent l="19050" t="0" r="9525" b="0"/>
            <wp:docPr id="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21" cy="56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</w:t>
      </w:r>
      <w:r>
        <w:rPr>
          <w:b/>
          <w:noProof/>
          <w:sz w:val="32"/>
          <w:szCs w:val="32"/>
        </w:rPr>
        <w:drawing>
          <wp:inline distT="0" distB="0" distL="0" distR="0" wp14:anchorId="443322B3" wp14:editId="78C6FA5A">
            <wp:extent cx="2076450" cy="515209"/>
            <wp:effectExtent l="19050" t="0" r="0" b="0"/>
            <wp:docPr id="3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37" cy="51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spacing w:before="0"/>
        <w:ind w:firstLine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47F39EC" wp14:editId="1FDDC384">
            <wp:extent cx="1981200" cy="790944"/>
            <wp:effectExtent l="19050" t="0" r="0" b="0"/>
            <wp:docPr id="3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>
        <w:rPr>
          <w:b/>
          <w:noProof/>
          <w:sz w:val="32"/>
          <w:szCs w:val="32"/>
        </w:rPr>
        <w:drawing>
          <wp:inline distT="0" distB="0" distL="0" distR="0" wp14:anchorId="19A25BF3" wp14:editId="04AE2736">
            <wp:extent cx="2543175" cy="795717"/>
            <wp:effectExtent l="19050" t="0" r="9525" b="0"/>
            <wp:docPr id="3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9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spacing w:before="0"/>
        <w:ind w:firstLine="0"/>
        <w:rPr>
          <w:sz w:val="32"/>
          <w:szCs w:val="32"/>
        </w:rPr>
      </w:pPr>
      <w:r w:rsidRPr="006D1D8E">
        <w:rPr>
          <w:sz w:val="32"/>
          <w:szCs w:val="32"/>
        </w:rPr>
        <w:t xml:space="preserve">4. </w:t>
      </w:r>
      <w:r>
        <w:rPr>
          <w:sz w:val="32"/>
          <w:szCs w:val="32"/>
        </w:rPr>
        <w:t>Какие виды изомерии характерны для алканов? Укажите из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меры среди веществ, формулы которых приведены ниже:</w:t>
      </w:r>
    </w:p>
    <w:p w:rsidR="00632106" w:rsidRDefault="00632106" w:rsidP="00632106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2823035B" wp14:editId="62449180">
            <wp:extent cx="2068830" cy="485861"/>
            <wp:effectExtent l="19050" t="0" r="7620" b="0"/>
            <wp:docPr id="4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04" cy="48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 wp14:anchorId="7B8EB45D" wp14:editId="2CAA3DF6">
            <wp:extent cx="1478736" cy="502920"/>
            <wp:effectExtent l="19050" t="0" r="7164" b="0"/>
            <wp:docPr id="4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72" cy="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spacing w:before="0"/>
        <w:ind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A17C8AE" wp14:editId="1D7A8B89">
            <wp:extent cx="5147310" cy="475700"/>
            <wp:effectExtent l="19050" t="0" r="0" b="0"/>
            <wp:docPr id="5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871" cy="48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spacing w:before="0"/>
        <w:ind w:firstLine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147D5D3" wp14:editId="3BE2A4F8">
            <wp:extent cx="5831840" cy="756758"/>
            <wp:effectExtent l="19050" t="0" r="0" b="0"/>
            <wp:docPr id="56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75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401064" w:rsidRDefault="00632106" w:rsidP="00632106">
      <w:pPr>
        <w:spacing w:before="60"/>
        <w:ind w:firstLine="0"/>
        <w:rPr>
          <w:spacing w:val="-4"/>
          <w:sz w:val="32"/>
          <w:szCs w:val="32"/>
        </w:rPr>
      </w:pPr>
      <w:r w:rsidRPr="00401064">
        <w:rPr>
          <w:spacing w:val="-4"/>
          <w:sz w:val="32"/>
          <w:szCs w:val="32"/>
        </w:rPr>
        <w:t>5. Какие реакции характерны для алканов? Составьте схемы реа</w:t>
      </w:r>
      <w:r w:rsidRPr="00401064">
        <w:rPr>
          <w:spacing w:val="-4"/>
          <w:sz w:val="32"/>
          <w:szCs w:val="32"/>
        </w:rPr>
        <w:t>к</w:t>
      </w:r>
      <w:r w:rsidRPr="00401064">
        <w:rPr>
          <w:spacing w:val="-4"/>
          <w:sz w:val="32"/>
          <w:szCs w:val="32"/>
        </w:rPr>
        <w:t>ций, используя сокращённые структурные формулы веществ для:</w:t>
      </w:r>
    </w:p>
    <w:p w:rsidR="00632106" w:rsidRPr="00144804" w:rsidRDefault="00632106" w:rsidP="00632106">
      <w:pPr>
        <w:spacing w:before="0"/>
        <w:ind w:firstLine="0"/>
        <w:rPr>
          <w:sz w:val="32"/>
          <w:szCs w:val="32"/>
        </w:rPr>
      </w:pPr>
      <w:r w:rsidRPr="00144804">
        <w:rPr>
          <w:sz w:val="32"/>
          <w:szCs w:val="32"/>
        </w:rPr>
        <w:t xml:space="preserve">а)  </w:t>
      </w:r>
      <w:r>
        <w:rPr>
          <w:sz w:val="32"/>
          <w:szCs w:val="32"/>
        </w:rPr>
        <w:t xml:space="preserve">взаимодействия </w:t>
      </w:r>
      <w:r w:rsidRPr="00144804">
        <w:rPr>
          <w:sz w:val="32"/>
          <w:szCs w:val="32"/>
        </w:rPr>
        <w:t>2-метилгексан</w:t>
      </w:r>
      <w:r>
        <w:rPr>
          <w:sz w:val="32"/>
          <w:szCs w:val="32"/>
        </w:rPr>
        <w:t>а</w:t>
      </w:r>
      <w:r w:rsidRPr="00144804">
        <w:rPr>
          <w:sz w:val="32"/>
          <w:szCs w:val="32"/>
        </w:rPr>
        <w:t xml:space="preserve"> </w:t>
      </w:r>
      <w:r>
        <w:rPr>
          <w:sz w:val="32"/>
          <w:szCs w:val="32"/>
        </w:rPr>
        <w:t>с одной молекулой хлора;</w:t>
      </w:r>
    </w:p>
    <w:p w:rsidR="00632106" w:rsidRPr="00144804" w:rsidRDefault="00632106" w:rsidP="00632106">
      <w:pPr>
        <w:spacing w:before="0"/>
        <w:ind w:firstLine="0"/>
        <w:rPr>
          <w:sz w:val="32"/>
          <w:szCs w:val="32"/>
        </w:rPr>
      </w:pPr>
      <w:r w:rsidRPr="00144804">
        <w:rPr>
          <w:sz w:val="32"/>
          <w:szCs w:val="32"/>
        </w:rPr>
        <w:t xml:space="preserve">б) </w:t>
      </w:r>
      <w:r w:rsidRPr="00347DBC">
        <w:rPr>
          <w:sz w:val="32"/>
          <w:szCs w:val="32"/>
        </w:rPr>
        <w:t>последовательн</w:t>
      </w:r>
      <w:r>
        <w:rPr>
          <w:sz w:val="32"/>
          <w:szCs w:val="32"/>
        </w:rPr>
        <w:t>ого</w:t>
      </w:r>
      <w:r w:rsidRPr="00347DBC">
        <w:rPr>
          <w:sz w:val="32"/>
          <w:szCs w:val="32"/>
        </w:rPr>
        <w:t xml:space="preserve"> взаимодействи</w:t>
      </w:r>
      <w:r>
        <w:rPr>
          <w:sz w:val="32"/>
          <w:szCs w:val="32"/>
        </w:rPr>
        <w:t>я</w:t>
      </w:r>
      <w:r w:rsidRPr="00347DBC">
        <w:rPr>
          <w:sz w:val="32"/>
          <w:szCs w:val="32"/>
        </w:rPr>
        <w:t xml:space="preserve"> 2,3-диметилбутана с двумя молекулами хлора</w:t>
      </w:r>
      <w:r>
        <w:rPr>
          <w:sz w:val="32"/>
          <w:szCs w:val="32"/>
        </w:rPr>
        <w:t>;</w:t>
      </w:r>
    </w:p>
    <w:p w:rsidR="00632106" w:rsidRPr="00144804" w:rsidRDefault="00632106" w:rsidP="00632106">
      <w:pPr>
        <w:spacing w:before="0"/>
        <w:ind w:firstLine="0"/>
        <w:rPr>
          <w:sz w:val="32"/>
          <w:szCs w:val="32"/>
        </w:rPr>
      </w:pPr>
      <w:r w:rsidRPr="00144804">
        <w:rPr>
          <w:sz w:val="32"/>
          <w:szCs w:val="32"/>
        </w:rPr>
        <w:t xml:space="preserve">в) </w:t>
      </w:r>
      <w:r>
        <w:rPr>
          <w:sz w:val="32"/>
          <w:szCs w:val="32"/>
        </w:rPr>
        <w:t xml:space="preserve">взаимодействия </w:t>
      </w:r>
      <w:r w:rsidRPr="00144804">
        <w:rPr>
          <w:sz w:val="32"/>
          <w:szCs w:val="32"/>
        </w:rPr>
        <w:t>пропан</w:t>
      </w:r>
      <w:r>
        <w:rPr>
          <w:sz w:val="32"/>
          <w:szCs w:val="32"/>
        </w:rPr>
        <w:t>а</w:t>
      </w:r>
      <w:r w:rsidRPr="00144804">
        <w:rPr>
          <w:sz w:val="32"/>
          <w:szCs w:val="32"/>
        </w:rPr>
        <w:t xml:space="preserve"> </w:t>
      </w:r>
      <w:r>
        <w:rPr>
          <w:sz w:val="32"/>
          <w:szCs w:val="32"/>
        </w:rPr>
        <w:t>с одной молекулой</w:t>
      </w:r>
      <w:r w:rsidRPr="00144804">
        <w:rPr>
          <w:sz w:val="32"/>
          <w:szCs w:val="32"/>
        </w:rPr>
        <w:t xml:space="preserve"> </w:t>
      </w:r>
      <w:r w:rsidRPr="00144804">
        <w:rPr>
          <w:sz w:val="32"/>
          <w:szCs w:val="32"/>
          <w:lang w:val="en-US"/>
        </w:rPr>
        <w:t>HNO</w:t>
      </w:r>
      <w:r w:rsidRPr="00144804">
        <w:rPr>
          <w:sz w:val="32"/>
          <w:szCs w:val="32"/>
          <w:vertAlign w:val="subscript"/>
        </w:rPr>
        <w:t>3</w:t>
      </w:r>
      <w:r w:rsidRPr="00144804">
        <w:rPr>
          <w:sz w:val="32"/>
          <w:szCs w:val="32"/>
        </w:rPr>
        <w:t xml:space="preserve"> </w:t>
      </w:r>
      <w:r>
        <w:rPr>
          <w:sz w:val="32"/>
          <w:szCs w:val="32"/>
        </w:rPr>
        <w:t>;</w:t>
      </w:r>
    </w:p>
    <w:p w:rsidR="00632106" w:rsidRPr="00144804" w:rsidRDefault="00632106" w:rsidP="00632106">
      <w:pPr>
        <w:spacing w:before="0"/>
        <w:ind w:firstLine="0"/>
        <w:rPr>
          <w:sz w:val="32"/>
          <w:szCs w:val="32"/>
        </w:rPr>
      </w:pPr>
      <w:r w:rsidRPr="00144804">
        <w:rPr>
          <w:sz w:val="32"/>
          <w:szCs w:val="32"/>
        </w:rPr>
        <w:t xml:space="preserve">г) </w:t>
      </w:r>
      <w:r>
        <w:rPr>
          <w:sz w:val="32"/>
          <w:szCs w:val="32"/>
        </w:rPr>
        <w:t xml:space="preserve">взаимодействия </w:t>
      </w:r>
      <w:r w:rsidRPr="00144804">
        <w:rPr>
          <w:sz w:val="32"/>
          <w:szCs w:val="32"/>
        </w:rPr>
        <w:t>2,2-диметилбутан</w:t>
      </w:r>
      <w:r>
        <w:rPr>
          <w:sz w:val="32"/>
          <w:szCs w:val="32"/>
        </w:rPr>
        <w:t>а</w:t>
      </w:r>
      <w:r w:rsidRPr="00144804">
        <w:rPr>
          <w:sz w:val="32"/>
          <w:szCs w:val="32"/>
        </w:rPr>
        <w:t xml:space="preserve"> </w:t>
      </w:r>
      <w:r>
        <w:rPr>
          <w:sz w:val="32"/>
          <w:szCs w:val="32"/>
        </w:rPr>
        <w:t>с двумя молекулами</w:t>
      </w:r>
      <w:r w:rsidRPr="00144804">
        <w:rPr>
          <w:sz w:val="32"/>
          <w:szCs w:val="32"/>
        </w:rPr>
        <w:t xml:space="preserve"> </w:t>
      </w:r>
      <w:r w:rsidRPr="00144804">
        <w:rPr>
          <w:sz w:val="32"/>
          <w:szCs w:val="32"/>
          <w:lang w:val="en-US"/>
        </w:rPr>
        <w:t>HNO</w:t>
      </w:r>
      <w:r w:rsidRPr="00144804">
        <w:rPr>
          <w:sz w:val="32"/>
          <w:szCs w:val="32"/>
          <w:vertAlign w:val="subscript"/>
        </w:rPr>
        <w:t>3</w:t>
      </w:r>
      <w:r w:rsidRPr="00144804">
        <w:rPr>
          <w:sz w:val="32"/>
          <w:szCs w:val="32"/>
        </w:rPr>
        <w:t xml:space="preserve"> </w:t>
      </w:r>
      <w:r>
        <w:rPr>
          <w:sz w:val="32"/>
          <w:szCs w:val="32"/>
        </w:rPr>
        <w:t>;</w:t>
      </w:r>
    </w:p>
    <w:p w:rsidR="00632106" w:rsidRDefault="00632106" w:rsidP="00632106">
      <w:pPr>
        <w:spacing w:before="0"/>
        <w:ind w:firstLine="0"/>
        <w:rPr>
          <w:sz w:val="32"/>
          <w:szCs w:val="32"/>
        </w:rPr>
      </w:pPr>
      <w:r w:rsidRPr="00144804">
        <w:rPr>
          <w:sz w:val="32"/>
          <w:szCs w:val="32"/>
        </w:rPr>
        <w:t xml:space="preserve">д) </w:t>
      </w:r>
      <w:r>
        <w:rPr>
          <w:sz w:val="32"/>
          <w:szCs w:val="32"/>
        </w:rPr>
        <w:t>дегидрирование пропана;  е) дегидрирование 2-метилбутана;</w:t>
      </w:r>
    </w:p>
    <w:p w:rsidR="00632106" w:rsidRDefault="00632106" w:rsidP="00632106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ж) </w:t>
      </w:r>
      <w:r w:rsidRPr="00347DBC">
        <w:rPr>
          <w:sz w:val="32"/>
          <w:szCs w:val="32"/>
        </w:rPr>
        <w:t>полно</w:t>
      </w:r>
      <w:r>
        <w:rPr>
          <w:sz w:val="32"/>
          <w:szCs w:val="32"/>
        </w:rPr>
        <w:t>го</w:t>
      </w:r>
      <w:r w:rsidRPr="00347DBC">
        <w:rPr>
          <w:sz w:val="32"/>
          <w:szCs w:val="32"/>
        </w:rPr>
        <w:t xml:space="preserve"> окислени</w:t>
      </w:r>
      <w:r>
        <w:rPr>
          <w:sz w:val="32"/>
          <w:szCs w:val="32"/>
        </w:rPr>
        <w:t xml:space="preserve">я </w:t>
      </w:r>
      <w:r w:rsidRPr="00144804">
        <w:rPr>
          <w:sz w:val="32"/>
          <w:szCs w:val="32"/>
        </w:rPr>
        <w:t>этан</w:t>
      </w:r>
      <w:r>
        <w:rPr>
          <w:sz w:val="32"/>
          <w:szCs w:val="32"/>
        </w:rPr>
        <w:t>а.</w:t>
      </w:r>
    </w:p>
    <w:p w:rsidR="00632106" w:rsidRDefault="00632106" w:rsidP="00632106">
      <w:pPr>
        <w:spacing w:before="0"/>
        <w:ind w:firstLine="0"/>
        <w:rPr>
          <w:sz w:val="32"/>
          <w:szCs w:val="32"/>
        </w:rPr>
      </w:pPr>
    </w:p>
    <w:p w:rsidR="00632106" w:rsidRDefault="00632106" w:rsidP="00632106">
      <w:pPr>
        <w:pStyle w:val="2"/>
      </w:pPr>
      <w:bookmarkStart w:id="2" w:name="_Toc93423548"/>
      <w:r>
        <w:t>§ 2.2   Непредельные углеводороды. Алкены, алкины</w:t>
      </w:r>
      <w:bookmarkEnd w:id="2"/>
    </w:p>
    <w:p w:rsidR="00632106" w:rsidRPr="008E487B" w:rsidRDefault="00632106" w:rsidP="00632106">
      <w:pPr>
        <w:pStyle w:val="4"/>
      </w:pPr>
      <w:r w:rsidRPr="008E487B">
        <w:t>АЛКЕНЫ или углеводороды этиленового ряда</w:t>
      </w:r>
    </w:p>
    <w:p w:rsidR="00632106" w:rsidRDefault="00632106" w:rsidP="0063210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64272F">
        <w:rPr>
          <w:b/>
          <w:sz w:val="32"/>
          <w:szCs w:val="32"/>
        </w:rPr>
        <w:t>Алкены</w:t>
      </w:r>
      <w:r w:rsidRPr="00114405">
        <w:t xml:space="preserve"> </w:t>
      </w:r>
      <w:r>
        <w:rPr>
          <w:sz w:val="32"/>
          <w:szCs w:val="32"/>
        </w:rPr>
        <w:t xml:space="preserve">– </w:t>
      </w:r>
      <w:r w:rsidRPr="0064272F">
        <w:rPr>
          <w:sz w:val="32"/>
          <w:szCs w:val="32"/>
        </w:rPr>
        <w:t>углеводород</w:t>
      </w:r>
      <w:r>
        <w:rPr>
          <w:sz w:val="32"/>
          <w:szCs w:val="32"/>
        </w:rPr>
        <w:t>ы</w:t>
      </w:r>
      <w:r w:rsidRPr="0064272F">
        <w:rPr>
          <w:sz w:val="32"/>
          <w:szCs w:val="32"/>
        </w:rPr>
        <w:t xml:space="preserve">, </w:t>
      </w:r>
      <w:r w:rsidRPr="00114405">
        <w:rPr>
          <w:sz w:val="32"/>
          <w:szCs w:val="32"/>
        </w:rPr>
        <w:t>в молекулах которых</w:t>
      </w:r>
      <w:r>
        <w:rPr>
          <w:sz w:val="32"/>
          <w:szCs w:val="32"/>
        </w:rPr>
        <w:t xml:space="preserve"> есть двойные связи (σ и π) между </w:t>
      </w:r>
      <w:r w:rsidRPr="00114405">
        <w:rPr>
          <w:sz w:val="32"/>
          <w:szCs w:val="32"/>
        </w:rPr>
        <w:t>атом</w:t>
      </w:r>
      <w:r>
        <w:rPr>
          <w:sz w:val="32"/>
          <w:szCs w:val="32"/>
        </w:rPr>
        <w:t>ами</w:t>
      </w:r>
      <w:r w:rsidRPr="00114405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1144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состоянии </w:t>
      </w:r>
      <w:r>
        <w:rPr>
          <w:sz w:val="32"/>
          <w:szCs w:val="32"/>
          <w:lang w:val="en-US"/>
        </w:rPr>
        <w:t>sp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-гибридизации.</w:t>
      </w:r>
      <w:r>
        <w:t xml:space="preserve"> </w:t>
      </w:r>
      <w:r>
        <w:rPr>
          <w:sz w:val="32"/>
          <w:szCs w:val="32"/>
        </w:rPr>
        <w:t xml:space="preserve"> </w:t>
      </w:r>
    </w:p>
    <w:p w:rsidR="00632106" w:rsidRDefault="00632106" w:rsidP="00632106">
      <w:pPr>
        <w:widowControl w:val="0"/>
        <w:rPr>
          <w:sz w:val="32"/>
          <w:szCs w:val="32"/>
        </w:rPr>
      </w:pPr>
      <w:r w:rsidRPr="0064272F">
        <w:rPr>
          <w:sz w:val="32"/>
          <w:szCs w:val="32"/>
        </w:rPr>
        <w:t xml:space="preserve">Общая формула гомологического ряда алкенов </w:t>
      </w:r>
      <w:r w:rsidRPr="0064272F">
        <w:rPr>
          <w:b/>
          <w:sz w:val="32"/>
          <w:szCs w:val="32"/>
        </w:rPr>
        <w:t>С</w:t>
      </w:r>
      <w:r w:rsidRPr="0064272F">
        <w:rPr>
          <w:b/>
          <w:sz w:val="32"/>
          <w:szCs w:val="32"/>
          <w:vertAlign w:val="subscript"/>
          <w:lang w:val="en-US"/>
        </w:rPr>
        <w:t>n</w:t>
      </w:r>
      <w:r w:rsidRPr="0064272F">
        <w:rPr>
          <w:b/>
          <w:sz w:val="32"/>
          <w:szCs w:val="32"/>
        </w:rPr>
        <w:t>Н</w:t>
      </w:r>
      <w:r w:rsidRPr="0064272F">
        <w:rPr>
          <w:b/>
          <w:sz w:val="32"/>
          <w:szCs w:val="32"/>
          <w:vertAlign w:val="subscript"/>
        </w:rPr>
        <w:t>2</w:t>
      </w:r>
      <w:r w:rsidRPr="0064272F">
        <w:rPr>
          <w:b/>
          <w:sz w:val="32"/>
          <w:szCs w:val="32"/>
          <w:vertAlign w:val="subscript"/>
          <w:lang w:val="en-US"/>
        </w:rPr>
        <w:t>n</w:t>
      </w:r>
      <w:r w:rsidRPr="0064272F">
        <w:rPr>
          <w:sz w:val="32"/>
          <w:szCs w:val="32"/>
        </w:rPr>
        <w:t>.</w:t>
      </w:r>
      <w:r>
        <w:rPr>
          <w:sz w:val="32"/>
          <w:szCs w:val="32"/>
        </w:rPr>
        <w:t xml:space="preserve"> В таблице 5 перечислены первые представители гомологического ряда алкенов. По тривиальному названию его первого представ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теля алкены называют углеводородами этиленого ряда.</w:t>
      </w:r>
    </w:p>
    <w:p w:rsidR="00632106" w:rsidRDefault="00632106" w:rsidP="00632106">
      <w:pPr>
        <w:widowControl w:val="0"/>
        <w:spacing w:after="120"/>
        <w:jc w:val="right"/>
        <w:rPr>
          <w:sz w:val="32"/>
          <w:szCs w:val="32"/>
        </w:rPr>
      </w:pPr>
      <w:r w:rsidRPr="00BA01AE">
        <w:rPr>
          <w:b/>
          <w:i/>
          <w:sz w:val="30"/>
          <w:szCs w:val="30"/>
        </w:rPr>
        <w:t xml:space="preserve">Таблица </w:t>
      </w:r>
      <w:r>
        <w:rPr>
          <w:b/>
          <w:i/>
          <w:sz w:val="30"/>
          <w:szCs w:val="30"/>
        </w:rPr>
        <w:t>5</w:t>
      </w:r>
      <w:r w:rsidRPr="00BA01AE">
        <w:rPr>
          <w:b/>
          <w:i/>
          <w:sz w:val="30"/>
          <w:szCs w:val="30"/>
        </w:rPr>
        <w:t xml:space="preserve"> </w:t>
      </w:r>
      <w:r w:rsidRPr="00BA01AE">
        <w:rPr>
          <w:b/>
          <w:sz w:val="30"/>
          <w:szCs w:val="30"/>
        </w:rPr>
        <w:t>Представители гомологического ряда алк</w:t>
      </w:r>
      <w:r>
        <w:rPr>
          <w:b/>
          <w:sz w:val="30"/>
          <w:szCs w:val="30"/>
        </w:rPr>
        <w:t>е</w:t>
      </w:r>
      <w:r w:rsidRPr="00BA01AE">
        <w:rPr>
          <w:b/>
          <w:sz w:val="30"/>
          <w:szCs w:val="30"/>
        </w:rPr>
        <w:t>нов</w:t>
      </w:r>
    </w:p>
    <w:tbl>
      <w:tblPr>
        <w:tblStyle w:val="a8"/>
        <w:tblW w:w="8920" w:type="dxa"/>
        <w:jc w:val="center"/>
        <w:tblInd w:w="865" w:type="dxa"/>
        <w:tblLook w:val="04A0" w:firstRow="1" w:lastRow="0" w:firstColumn="1" w:lastColumn="0" w:noHBand="0" w:noVBand="1"/>
      </w:tblPr>
      <w:tblGrid>
        <w:gridCol w:w="1884"/>
        <w:gridCol w:w="1919"/>
        <w:gridCol w:w="1329"/>
        <w:gridCol w:w="3788"/>
      </w:tblGrid>
      <w:tr w:rsidR="00632106" w:rsidRPr="002154AA" w:rsidTr="004444A0">
        <w:trPr>
          <w:jc w:val="center"/>
        </w:trPr>
        <w:tc>
          <w:tcPr>
            <w:tcW w:w="3803" w:type="dxa"/>
            <w:gridSpan w:val="2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 xml:space="preserve">Название </w:t>
            </w:r>
          </w:p>
        </w:tc>
        <w:tc>
          <w:tcPr>
            <w:tcW w:w="5117" w:type="dxa"/>
            <w:gridSpan w:val="2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Формула</w:t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Система</w:t>
            </w:r>
            <w:r>
              <w:rPr>
                <w:i/>
                <w:sz w:val="32"/>
                <w:szCs w:val="32"/>
              </w:rPr>
              <w:t>-</w:t>
            </w:r>
            <w:r w:rsidRPr="002154AA">
              <w:rPr>
                <w:i/>
                <w:sz w:val="32"/>
                <w:szCs w:val="32"/>
              </w:rPr>
              <w:t>тическое</w:t>
            </w:r>
          </w:p>
        </w:tc>
        <w:tc>
          <w:tcPr>
            <w:tcW w:w="1919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Тривиальное</w:t>
            </w:r>
          </w:p>
        </w:tc>
        <w:tc>
          <w:tcPr>
            <w:tcW w:w="1329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Брутто</w:t>
            </w:r>
          </w:p>
        </w:tc>
        <w:tc>
          <w:tcPr>
            <w:tcW w:w="3788" w:type="dxa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 xml:space="preserve">Сокращённая </w:t>
            </w: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структурная</w:t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Этен</w:t>
            </w:r>
          </w:p>
        </w:tc>
        <w:tc>
          <w:tcPr>
            <w:tcW w:w="1919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Этилен</w:t>
            </w:r>
          </w:p>
        </w:tc>
        <w:tc>
          <w:tcPr>
            <w:tcW w:w="1329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 w:rsidRPr="002154AA">
              <w:rPr>
                <w:sz w:val="32"/>
                <w:szCs w:val="32"/>
              </w:rPr>
              <w:t>Н</w:t>
            </w:r>
            <w:r w:rsidRPr="002154AA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788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=</w:t>
            </w: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Пропен</w:t>
            </w:r>
          </w:p>
        </w:tc>
        <w:tc>
          <w:tcPr>
            <w:tcW w:w="1919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Пропилен</w:t>
            </w:r>
          </w:p>
        </w:tc>
        <w:tc>
          <w:tcPr>
            <w:tcW w:w="1329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  <w:r w:rsidRPr="002154AA">
              <w:rPr>
                <w:sz w:val="32"/>
                <w:szCs w:val="32"/>
              </w:rPr>
              <w:t>Н</w:t>
            </w:r>
            <w:r w:rsidRPr="002154AA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8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=</w:t>
            </w:r>
            <w:r w:rsidRPr="002154AA">
              <w:rPr>
                <w:sz w:val="32"/>
                <w:szCs w:val="32"/>
              </w:rPr>
              <w:t>СН–СН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Бутен-1</w:t>
            </w:r>
          </w:p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Бутен-2</w:t>
            </w:r>
          </w:p>
        </w:tc>
        <w:tc>
          <w:tcPr>
            <w:tcW w:w="1919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 xml:space="preserve">Бутилен-1 </w:t>
            </w:r>
          </w:p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Бутилен-2</w:t>
            </w:r>
          </w:p>
        </w:tc>
        <w:tc>
          <w:tcPr>
            <w:tcW w:w="132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</w:t>
            </w:r>
            <w:r w:rsidRPr="002154AA">
              <w:rPr>
                <w:sz w:val="32"/>
                <w:szCs w:val="32"/>
                <w:vertAlign w:val="subscript"/>
              </w:rPr>
              <w:t>4</w:t>
            </w:r>
            <w:r w:rsidRPr="002154AA">
              <w:rPr>
                <w:sz w:val="32"/>
                <w:szCs w:val="32"/>
              </w:rPr>
              <w:t>Н</w:t>
            </w:r>
            <w:r w:rsidRPr="002154AA">
              <w:rPr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3788" w:type="dxa"/>
            <w:vAlign w:val="center"/>
          </w:tcPr>
          <w:p w:rsidR="00632106" w:rsidRPr="00D8192A" w:rsidRDefault="00632106" w:rsidP="004444A0">
            <w:pPr>
              <w:widowControl w:val="0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8192A">
              <w:rPr>
                <w:sz w:val="24"/>
                <w:szCs w:val="24"/>
              </w:rPr>
              <w:t xml:space="preserve">1        </w:t>
            </w:r>
            <w:r>
              <w:rPr>
                <w:sz w:val="24"/>
                <w:szCs w:val="24"/>
              </w:rPr>
              <w:t xml:space="preserve">   </w:t>
            </w:r>
            <w:r w:rsidRPr="00D8192A">
              <w:rPr>
                <w:sz w:val="24"/>
                <w:szCs w:val="24"/>
              </w:rPr>
              <w:t xml:space="preserve">2     </w:t>
            </w:r>
            <w:r>
              <w:rPr>
                <w:sz w:val="24"/>
                <w:szCs w:val="24"/>
              </w:rPr>
              <w:t xml:space="preserve">   </w:t>
            </w:r>
            <w:r w:rsidRPr="00D8192A">
              <w:rPr>
                <w:sz w:val="24"/>
                <w:szCs w:val="24"/>
              </w:rPr>
              <w:t xml:space="preserve">3       </w:t>
            </w:r>
            <w:r>
              <w:rPr>
                <w:sz w:val="24"/>
                <w:szCs w:val="24"/>
              </w:rPr>
              <w:t xml:space="preserve">   </w:t>
            </w:r>
            <w:r w:rsidRPr="00D8192A">
              <w:rPr>
                <w:sz w:val="24"/>
                <w:szCs w:val="24"/>
              </w:rPr>
              <w:t xml:space="preserve"> 4</w:t>
            </w: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=</w:t>
            </w:r>
            <w:r w:rsidRPr="002154AA">
              <w:rPr>
                <w:sz w:val="32"/>
                <w:szCs w:val="32"/>
              </w:rPr>
              <w:t>СН–СН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 w:rsidRPr="002154AA">
              <w:rPr>
                <w:sz w:val="32"/>
                <w:szCs w:val="32"/>
              </w:rPr>
              <w:t xml:space="preserve"> –СН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</w:p>
          <w:p w:rsidR="00632106" w:rsidRPr="00D8192A" w:rsidRDefault="00632106" w:rsidP="004444A0">
            <w:pPr>
              <w:widowControl w:val="0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192A">
              <w:rPr>
                <w:sz w:val="24"/>
                <w:szCs w:val="24"/>
              </w:rPr>
              <w:t xml:space="preserve">1        </w:t>
            </w:r>
            <w:r>
              <w:rPr>
                <w:sz w:val="24"/>
                <w:szCs w:val="24"/>
              </w:rPr>
              <w:t xml:space="preserve">   </w:t>
            </w:r>
            <w:r w:rsidRPr="00D8192A">
              <w:rPr>
                <w:sz w:val="24"/>
                <w:szCs w:val="24"/>
              </w:rPr>
              <w:t xml:space="preserve">2     </w:t>
            </w:r>
            <w:r>
              <w:rPr>
                <w:sz w:val="24"/>
                <w:szCs w:val="24"/>
              </w:rPr>
              <w:t xml:space="preserve">    </w:t>
            </w:r>
            <w:r w:rsidRPr="00D8192A">
              <w:rPr>
                <w:sz w:val="24"/>
                <w:szCs w:val="24"/>
              </w:rPr>
              <w:t>3        4</w:t>
            </w: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  <w:r w:rsidRPr="002154AA">
              <w:rPr>
                <w:sz w:val="32"/>
                <w:szCs w:val="32"/>
              </w:rPr>
              <w:t xml:space="preserve"> –СН=СН–СН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Пентен-1</w:t>
            </w: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Пентен-2</w:t>
            </w:r>
          </w:p>
        </w:tc>
        <w:tc>
          <w:tcPr>
            <w:tcW w:w="1919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Амилен-1</w:t>
            </w: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Амилен-2</w:t>
            </w:r>
          </w:p>
        </w:tc>
        <w:tc>
          <w:tcPr>
            <w:tcW w:w="132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</w:t>
            </w:r>
            <w:r w:rsidRPr="002154AA">
              <w:rPr>
                <w:sz w:val="32"/>
                <w:szCs w:val="32"/>
                <w:vertAlign w:val="subscript"/>
              </w:rPr>
              <w:t>5</w:t>
            </w:r>
            <w:r w:rsidRPr="002154AA">
              <w:rPr>
                <w:sz w:val="32"/>
                <w:szCs w:val="32"/>
              </w:rPr>
              <w:t>Н</w:t>
            </w:r>
            <w:r w:rsidRPr="002154AA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3788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 xml:space="preserve"> =</w:t>
            </w:r>
            <w:r w:rsidRPr="002154AA">
              <w:rPr>
                <w:sz w:val="32"/>
                <w:szCs w:val="32"/>
              </w:rPr>
              <w:t>СН–СН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 w:rsidRPr="002154AA">
              <w:rPr>
                <w:sz w:val="32"/>
                <w:szCs w:val="32"/>
              </w:rPr>
              <w:t xml:space="preserve"> –СН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 w:rsidRPr="002154AA">
              <w:rPr>
                <w:sz w:val="32"/>
                <w:szCs w:val="32"/>
              </w:rPr>
              <w:t xml:space="preserve"> –СН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  <w:r w:rsidRPr="002154AA">
              <w:rPr>
                <w:sz w:val="32"/>
                <w:szCs w:val="32"/>
              </w:rPr>
              <w:t xml:space="preserve"> –СН=СН–СН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 w:rsidRPr="002154AA">
              <w:rPr>
                <w:sz w:val="32"/>
                <w:szCs w:val="32"/>
              </w:rPr>
              <w:t xml:space="preserve"> –СН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</w:p>
        </w:tc>
      </w:tr>
    </w:tbl>
    <w:p w:rsidR="00632106" w:rsidRDefault="00632106" w:rsidP="00632106">
      <w:pPr>
        <w:rPr>
          <w:sz w:val="32"/>
          <w:szCs w:val="32"/>
        </w:rPr>
      </w:pPr>
      <w:r w:rsidRPr="002154AA">
        <w:rPr>
          <w:sz w:val="32"/>
          <w:szCs w:val="32"/>
        </w:rPr>
        <w:t>В соответствии</w:t>
      </w:r>
      <w:r>
        <w:rPr>
          <w:sz w:val="32"/>
          <w:szCs w:val="32"/>
        </w:rPr>
        <w:t xml:space="preserve"> с систематической номенклатурой, название алкена происходит от корня соответствующего алкана с добавл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lastRenderedPageBreak/>
        <w:t xml:space="preserve">нием суффикса </w:t>
      </w:r>
      <w:r w:rsidRPr="002154AA">
        <w:rPr>
          <w:b/>
          <w:sz w:val="32"/>
          <w:szCs w:val="32"/>
        </w:rPr>
        <w:t>-</w:t>
      </w:r>
      <w:r w:rsidRPr="002154AA">
        <w:rPr>
          <w:b/>
          <w:i/>
          <w:sz w:val="32"/>
          <w:szCs w:val="32"/>
        </w:rPr>
        <w:t>ен</w:t>
      </w:r>
      <w:r>
        <w:rPr>
          <w:sz w:val="32"/>
          <w:szCs w:val="32"/>
        </w:rPr>
        <w:t>. Положение кратной связи относительного первого атома углерода в главной цепи указывают минимальной цифрой, то есть номером атома углерода от которого начинается кратная связь. В названиях этиленовых углеводородов положение заместителей в главной цепи указывают также как и для алканов.</w:t>
      </w:r>
    </w:p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t>Для алкенов помимо изомерии углеродной цепи характерна изомерия положения кратной связи (см. табл. 5). Так как атомы углерода с двойной связью лишены возможности свободного вращения относительно оси σ-связи, для молекул алкенов набл</w:t>
      </w:r>
      <w:r>
        <w:rPr>
          <w:sz w:val="32"/>
          <w:szCs w:val="32"/>
        </w:rPr>
        <w:t>ю</w:t>
      </w:r>
      <w:r>
        <w:rPr>
          <w:sz w:val="32"/>
          <w:szCs w:val="32"/>
        </w:rPr>
        <w:t>дается пространственная изомерия. На рис. 11 для молекулы б</w:t>
      </w:r>
      <w:r>
        <w:rPr>
          <w:sz w:val="32"/>
          <w:szCs w:val="32"/>
        </w:rPr>
        <w:t>у</w:t>
      </w:r>
      <w:r>
        <w:rPr>
          <w:sz w:val="32"/>
          <w:szCs w:val="32"/>
        </w:rPr>
        <w:t>тена-2 представлены два изомера. Если замещающие группы (в данном случае -СН</w:t>
      </w:r>
      <w:r w:rsidRPr="00937E70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) находятся по дну сторону от плоскости π-связи, то будет </w:t>
      </w:r>
      <w:r w:rsidRPr="00937E70">
        <w:rPr>
          <w:i/>
          <w:sz w:val="32"/>
          <w:szCs w:val="32"/>
        </w:rPr>
        <w:t>цис</w:t>
      </w:r>
      <w:r>
        <w:rPr>
          <w:sz w:val="32"/>
          <w:szCs w:val="32"/>
        </w:rPr>
        <w:t>-изомер, а если группа заместителя распол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жена по разные стороны, то – </w:t>
      </w:r>
      <w:r w:rsidRPr="00937E70">
        <w:rPr>
          <w:i/>
          <w:sz w:val="32"/>
          <w:szCs w:val="32"/>
        </w:rPr>
        <w:t>транс</w:t>
      </w:r>
      <w:r>
        <w:rPr>
          <w:sz w:val="32"/>
          <w:szCs w:val="32"/>
        </w:rPr>
        <w:t xml:space="preserve">-изомер. </w:t>
      </w:r>
    </w:p>
    <w:p w:rsidR="00632106" w:rsidRDefault="00632106" w:rsidP="00632106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0DF831C" wp14:editId="19B56CEA">
            <wp:extent cx="5152360" cy="1533525"/>
            <wp:effectExtent l="19050" t="0" r="0" b="0"/>
            <wp:docPr id="17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9" cy="153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C6792E" w:rsidRDefault="00632106" w:rsidP="00632106">
      <w:pPr>
        <w:spacing w:before="0"/>
        <w:ind w:firstLine="0"/>
        <w:jc w:val="center"/>
        <w:rPr>
          <w:b/>
          <w:sz w:val="30"/>
          <w:szCs w:val="30"/>
        </w:rPr>
      </w:pPr>
      <w:r w:rsidRPr="00C6792E">
        <w:rPr>
          <w:b/>
          <w:i/>
          <w:sz w:val="30"/>
          <w:szCs w:val="30"/>
        </w:rPr>
        <w:t>Рисунок 11</w:t>
      </w:r>
      <w:r w:rsidRPr="00C6792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</w:t>
      </w:r>
      <w:r w:rsidRPr="00C6792E">
        <w:rPr>
          <w:b/>
          <w:i/>
          <w:sz w:val="30"/>
          <w:szCs w:val="30"/>
        </w:rPr>
        <w:t>цис-транс</w:t>
      </w:r>
      <w:r w:rsidRPr="00C6792E">
        <w:rPr>
          <w:b/>
          <w:sz w:val="30"/>
          <w:szCs w:val="30"/>
        </w:rPr>
        <w:t>-Изомерия бутена-2.</w:t>
      </w:r>
    </w:p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t xml:space="preserve">Как видно из примера на рис.11, </w:t>
      </w:r>
      <w:r w:rsidRPr="00E65839">
        <w:rPr>
          <w:b/>
          <w:i/>
          <w:sz w:val="32"/>
          <w:szCs w:val="32"/>
        </w:rPr>
        <w:t>цис-транс-</w:t>
      </w:r>
      <w:r w:rsidRPr="00E65839">
        <w:rPr>
          <w:b/>
          <w:sz w:val="32"/>
          <w:szCs w:val="32"/>
        </w:rPr>
        <w:t>изомерия пр</w:t>
      </w:r>
      <w:r w:rsidRPr="00E65839">
        <w:rPr>
          <w:b/>
          <w:sz w:val="32"/>
          <w:szCs w:val="32"/>
        </w:rPr>
        <w:t>о</w:t>
      </w:r>
      <w:r w:rsidRPr="00E65839">
        <w:rPr>
          <w:b/>
          <w:sz w:val="32"/>
          <w:szCs w:val="32"/>
        </w:rPr>
        <w:t>является только для тех молекул, у которых атомы, соед</w:t>
      </w:r>
      <w:r w:rsidRPr="00E65839">
        <w:rPr>
          <w:b/>
          <w:sz w:val="32"/>
          <w:szCs w:val="32"/>
        </w:rPr>
        <w:t>и</w:t>
      </w:r>
      <w:r w:rsidRPr="00E65839">
        <w:rPr>
          <w:b/>
          <w:sz w:val="32"/>
          <w:szCs w:val="32"/>
        </w:rPr>
        <w:t>ненные двойной связью, имеют по два разных заместителя</w:t>
      </w:r>
      <w:r>
        <w:rPr>
          <w:sz w:val="32"/>
          <w:szCs w:val="32"/>
        </w:rPr>
        <w:t>.</w:t>
      </w:r>
    </w:p>
    <w:p w:rsidR="00632106" w:rsidRPr="000C1840" w:rsidRDefault="00632106" w:rsidP="00632106">
      <w:pPr>
        <w:pStyle w:val="4"/>
      </w:pPr>
      <w:r w:rsidRPr="000C1840">
        <w:t>Химические свойства алкенов</w:t>
      </w:r>
    </w:p>
    <w:p w:rsidR="00632106" w:rsidRDefault="00632106" w:rsidP="00632106">
      <w:pPr>
        <w:widowControl w:val="0"/>
        <w:rPr>
          <w:sz w:val="32"/>
          <w:szCs w:val="32"/>
        </w:rPr>
      </w:pPr>
      <w:r w:rsidRPr="001409CE">
        <w:rPr>
          <w:sz w:val="32"/>
          <w:szCs w:val="32"/>
        </w:rPr>
        <w:t xml:space="preserve">Для атомов углерода в углеродном скелете </w:t>
      </w:r>
      <w:r>
        <w:rPr>
          <w:sz w:val="32"/>
          <w:szCs w:val="32"/>
        </w:rPr>
        <w:t>этиленовых у</w:t>
      </w:r>
      <w:r>
        <w:rPr>
          <w:sz w:val="32"/>
          <w:szCs w:val="32"/>
        </w:rPr>
        <w:t>г</w:t>
      </w:r>
      <w:r>
        <w:rPr>
          <w:sz w:val="32"/>
          <w:szCs w:val="32"/>
        </w:rPr>
        <w:t>леводородов</w:t>
      </w:r>
      <w:r w:rsidRPr="001409CE">
        <w:rPr>
          <w:sz w:val="32"/>
          <w:szCs w:val="32"/>
        </w:rPr>
        <w:t xml:space="preserve"> характерна </w:t>
      </w:r>
      <w:r w:rsidRPr="001409CE">
        <w:rPr>
          <w:i/>
          <w:sz w:val="32"/>
          <w:szCs w:val="32"/>
          <w:lang w:val="en-US"/>
        </w:rPr>
        <w:t>sp</w:t>
      </w:r>
      <w:r w:rsidRPr="001409CE">
        <w:rPr>
          <w:sz w:val="32"/>
          <w:szCs w:val="32"/>
          <w:vertAlign w:val="superscript"/>
        </w:rPr>
        <w:t>2</w:t>
      </w:r>
      <w:r w:rsidRPr="001409CE">
        <w:rPr>
          <w:sz w:val="32"/>
          <w:szCs w:val="32"/>
        </w:rPr>
        <w:t>-гибридизация и способность образ</w:t>
      </w:r>
      <w:r w:rsidRPr="001409CE">
        <w:rPr>
          <w:sz w:val="32"/>
          <w:szCs w:val="32"/>
        </w:rPr>
        <w:t>о</w:t>
      </w:r>
      <w:r w:rsidRPr="001409CE">
        <w:rPr>
          <w:sz w:val="32"/>
          <w:szCs w:val="32"/>
        </w:rPr>
        <w:t xml:space="preserve">вывать </w:t>
      </w:r>
      <w:r w:rsidRPr="001409CE">
        <w:rPr>
          <w:sz w:val="32"/>
          <w:szCs w:val="32"/>
        </w:rPr>
        <w:sym w:font="Symbol" w:char="F070"/>
      </w:r>
      <w:r w:rsidRPr="001409CE">
        <w:rPr>
          <w:sz w:val="32"/>
          <w:szCs w:val="32"/>
        </w:rPr>
        <w:t xml:space="preserve">-связь при формировании двойной </w:t>
      </w:r>
      <w:r>
        <w:rPr>
          <w:sz w:val="32"/>
          <w:szCs w:val="32"/>
        </w:rPr>
        <w:t>С=С</w:t>
      </w:r>
      <w:r w:rsidRPr="001409CE">
        <w:rPr>
          <w:sz w:val="32"/>
          <w:szCs w:val="32"/>
        </w:rPr>
        <w:t xml:space="preserve"> связи.</w:t>
      </w:r>
      <w:r>
        <w:rPr>
          <w:sz w:val="32"/>
          <w:szCs w:val="32"/>
        </w:rPr>
        <w:t xml:space="preserve"> Углы св</w:t>
      </w:r>
      <w:r>
        <w:rPr>
          <w:sz w:val="32"/>
          <w:szCs w:val="32"/>
        </w:rPr>
        <w:t>я</w:t>
      </w:r>
      <w:r>
        <w:rPr>
          <w:sz w:val="32"/>
          <w:szCs w:val="32"/>
        </w:rPr>
        <w:t>зей с другими атомами 120</w:t>
      </w:r>
      <w:r>
        <w:rPr>
          <w:sz w:val="32"/>
          <w:szCs w:val="32"/>
        </w:rPr>
        <w:sym w:font="Symbol" w:char="F0B0"/>
      </w:r>
      <w:r>
        <w:rPr>
          <w:sz w:val="32"/>
          <w:szCs w:val="32"/>
        </w:rPr>
        <w:t xml:space="preserve"> (рис.11).</w:t>
      </w:r>
      <w:r w:rsidRPr="001409CE">
        <w:rPr>
          <w:sz w:val="32"/>
          <w:szCs w:val="32"/>
        </w:rPr>
        <w:t xml:space="preserve"> Наличие менее прочной, легко разрушаемой под воздействием реагентов </w:t>
      </w:r>
      <w:r w:rsidRPr="001409CE">
        <w:rPr>
          <w:sz w:val="32"/>
          <w:szCs w:val="32"/>
        </w:rPr>
        <w:sym w:font="Symbol" w:char="F070"/>
      </w:r>
      <w:r w:rsidRPr="001409CE">
        <w:rPr>
          <w:sz w:val="32"/>
          <w:szCs w:val="32"/>
        </w:rPr>
        <w:t>-связи, прив</w:t>
      </w:r>
      <w:r w:rsidRPr="001409CE">
        <w:rPr>
          <w:sz w:val="32"/>
          <w:szCs w:val="32"/>
        </w:rPr>
        <w:t>о</w:t>
      </w:r>
      <w:r w:rsidRPr="001409CE">
        <w:rPr>
          <w:sz w:val="32"/>
          <w:szCs w:val="32"/>
        </w:rPr>
        <w:t>дит к тому, что</w:t>
      </w:r>
      <w:r>
        <w:rPr>
          <w:sz w:val="32"/>
          <w:szCs w:val="32"/>
        </w:rPr>
        <w:t>:</w:t>
      </w:r>
    </w:p>
    <w:p w:rsidR="00632106" w:rsidRPr="001409CE" w:rsidRDefault="00632106" w:rsidP="00632106">
      <w:pPr>
        <w:pStyle w:val="Default"/>
        <w:numPr>
          <w:ilvl w:val="0"/>
          <w:numId w:val="18"/>
        </w:numPr>
        <w:spacing w:before="120"/>
        <w:ind w:left="425" w:hanging="357"/>
        <w:jc w:val="both"/>
        <w:rPr>
          <w:sz w:val="32"/>
          <w:szCs w:val="32"/>
        </w:rPr>
      </w:pPr>
      <w:r w:rsidRPr="001409CE">
        <w:rPr>
          <w:sz w:val="32"/>
          <w:szCs w:val="32"/>
        </w:rPr>
        <w:t xml:space="preserve">для алкенов прежде всего характерны реакции </w:t>
      </w:r>
      <w:r w:rsidRPr="001409CE">
        <w:rPr>
          <w:b/>
          <w:sz w:val="32"/>
          <w:szCs w:val="32"/>
        </w:rPr>
        <w:t>присоедин</w:t>
      </w:r>
      <w:r w:rsidRPr="001409CE">
        <w:rPr>
          <w:b/>
          <w:sz w:val="32"/>
          <w:szCs w:val="32"/>
        </w:rPr>
        <w:t>е</w:t>
      </w:r>
      <w:r w:rsidRPr="001409CE">
        <w:rPr>
          <w:b/>
          <w:sz w:val="32"/>
          <w:szCs w:val="32"/>
        </w:rPr>
        <w:t>ния</w:t>
      </w:r>
      <w:r w:rsidRPr="001409C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кроме того, </w:t>
      </w:r>
      <w:r w:rsidRPr="001409CE">
        <w:rPr>
          <w:sz w:val="32"/>
          <w:szCs w:val="32"/>
        </w:rPr>
        <w:t xml:space="preserve">они легко </w:t>
      </w:r>
      <w:r w:rsidRPr="001409CE">
        <w:rPr>
          <w:b/>
          <w:sz w:val="32"/>
          <w:szCs w:val="32"/>
        </w:rPr>
        <w:t>окисляются</w:t>
      </w:r>
      <w:r w:rsidRPr="001409CE">
        <w:rPr>
          <w:sz w:val="32"/>
          <w:szCs w:val="32"/>
        </w:rPr>
        <w:t xml:space="preserve"> и вступают в реакции </w:t>
      </w:r>
      <w:r w:rsidRPr="001409CE">
        <w:rPr>
          <w:b/>
          <w:sz w:val="32"/>
          <w:szCs w:val="32"/>
        </w:rPr>
        <w:t>изомеризации</w:t>
      </w:r>
      <w:r w:rsidRPr="001409CE">
        <w:rPr>
          <w:sz w:val="32"/>
          <w:szCs w:val="32"/>
        </w:rPr>
        <w:t>.</w:t>
      </w:r>
    </w:p>
    <w:p w:rsidR="00632106" w:rsidRDefault="00632106" w:rsidP="00632106">
      <w:pPr>
        <w:widowControl w:val="0"/>
        <w:spacing w:before="240"/>
        <w:rPr>
          <w:b/>
          <w:sz w:val="32"/>
          <w:szCs w:val="32"/>
        </w:rPr>
      </w:pPr>
    </w:p>
    <w:p w:rsidR="00632106" w:rsidRPr="000C1840" w:rsidRDefault="00632106" w:rsidP="00632106">
      <w:pPr>
        <w:widowControl w:val="0"/>
        <w:spacing w:before="240"/>
        <w:rPr>
          <w:b/>
          <w:sz w:val="32"/>
          <w:szCs w:val="32"/>
        </w:rPr>
      </w:pPr>
      <w:r w:rsidRPr="000C1840">
        <w:rPr>
          <w:b/>
          <w:sz w:val="32"/>
          <w:szCs w:val="32"/>
        </w:rPr>
        <w:lastRenderedPageBreak/>
        <w:t>1. Реакции присоединения</w:t>
      </w:r>
      <w:r>
        <w:rPr>
          <w:b/>
          <w:sz w:val="32"/>
          <w:szCs w:val="32"/>
        </w:rPr>
        <w:t>.</w:t>
      </w:r>
    </w:p>
    <w:p w:rsidR="00632106" w:rsidRDefault="00632106" w:rsidP="00632106">
      <w:pPr>
        <w:widowControl w:val="0"/>
        <w:rPr>
          <w:sz w:val="32"/>
          <w:szCs w:val="32"/>
        </w:rPr>
      </w:pPr>
      <w:r w:rsidRPr="000C1840">
        <w:rPr>
          <w:b/>
          <w:sz w:val="32"/>
          <w:szCs w:val="32"/>
        </w:rPr>
        <w:t>а) Гидрирование или гидрогенизация</w:t>
      </w:r>
      <w:r w:rsidRPr="000C1840">
        <w:rPr>
          <w:sz w:val="32"/>
          <w:szCs w:val="32"/>
        </w:rPr>
        <w:t xml:space="preserve"> – это реакции пр</w:t>
      </w:r>
      <w:r w:rsidRPr="000C1840">
        <w:rPr>
          <w:sz w:val="32"/>
          <w:szCs w:val="32"/>
        </w:rPr>
        <w:t>и</w:t>
      </w:r>
      <w:r w:rsidRPr="000C1840">
        <w:rPr>
          <w:sz w:val="32"/>
          <w:szCs w:val="32"/>
        </w:rPr>
        <w:t>соединения водорода при нагревании и в присутствии катализ</w:t>
      </w:r>
      <w:r w:rsidRPr="000C1840">
        <w:rPr>
          <w:sz w:val="32"/>
          <w:szCs w:val="32"/>
        </w:rPr>
        <w:t>а</w:t>
      </w:r>
      <w:r w:rsidRPr="000C1840">
        <w:rPr>
          <w:sz w:val="32"/>
          <w:szCs w:val="32"/>
        </w:rPr>
        <w:t>торов (</w:t>
      </w:r>
      <w:r w:rsidRPr="000C1840">
        <w:rPr>
          <w:sz w:val="32"/>
          <w:szCs w:val="32"/>
          <w:lang w:val="en-US"/>
        </w:rPr>
        <w:t>Ni</w:t>
      </w:r>
      <w:r w:rsidRPr="000C1840">
        <w:rPr>
          <w:sz w:val="32"/>
          <w:szCs w:val="32"/>
        </w:rPr>
        <w:t xml:space="preserve">, </w:t>
      </w:r>
      <w:r w:rsidRPr="000C1840">
        <w:rPr>
          <w:sz w:val="32"/>
          <w:szCs w:val="32"/>
          <w:lang w:val="en-US"/>
        </w:rPr>
        <w:t>Pt</w:t>
      </w:r>
      <w:r w:rsidRPr="000C1840">
        <w:rPr>
          <w:sz w:val="32"/>
          <w:szCs w:val="32"/>
        </w:rPr>
        <w:t xml:space="preserve">, </w:t>
      </w:r>
      <w:r w:rsidRPr="000C1840">
        <w:rPr>
          <w:sz w:val="32"/>
          <w:szCs w:val="32"/>
          <w:lang w:val="en-US"/>
        </w:rPr>
        <w:t>Cu</w:t>
      </w:r>
      <w:r w:rsidRPr="000C1840">
        <w:rPr>
          <w:sz w:val="32"/>
          <w:szCs w:val="32"/>
        </w:rPr>
        <w:t>):</w:t>
      </w:r>
    </w:p>
    <w:p w:rsidR="00632106" w:rsidRPr="000C1840" w:rsidRDefault="00632106" w:rsidP="00632106">
      <w:pPr>
        <w:widowControl w:val="0"/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0201922" wp14:editId="4A7127AC">
            <wp:extent cx="3638550" cy="51435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804AF8" w:rsidRDefault="00632106" w:rsidP="00632106">
      <w:pPr>
        <w:widowControl w:val="0"/>
        <w:rPr>
          <w:sz w:val="32"/>
          <w:szCs w:val="32"/>
        </w:rPr>
      </w:pPr>
      <w:r w:rsidRPr="000C1840">
        <w:rPr>
          <w:b/>
          <w:sz w:val="32"/>
          <w:szCs w:val="32"/>
        </w:rPr>
        <w:t>б) Галогенирование</w:t>
      </w:r>
      <w:r w:rsidRPr="000C1840">
        <w:rPr>
          <w:sz w:val="32"/>
          <w:szCs w:val="32"/>
        </w:rPr>
        <w:t xml:space="preserve"> (присоединение галогенов). Присоед</w:t>
      </w:r>
      <w:r w:rsidRPr="000C1840">
        <w:rPr>
          <w:sz w:val="32"/>
          <w:szCs w:val="32"/>
        </w:rPr>
        <w:t>и</w:t>
      </w:r>
      <w:r w:rsidRPr="000C1840">
        <w:rPr>
          <w:sz w:val="32"/>
          <w:szCs w:val="32"/>
        </w:rPr>
        <w:t>нение галогенов в обычных условиях к кратной связи происходит довольно легко – при комнатной температуре и без ка</w:t>
      </w:r>
      <w:r>
        <w:rPr>
          <w:sz w:val="32"/>
          <w:szCs w:val="32"/>
        </w:rPr>
        <w:t>тализатора.</w:t>
      </w:r>
    </w:p>
    <w:p w:rsidR="00632106" w:rsidRDefault="00632106" w:rsidP="00632106">
      <w:pPr>
        <w:widowControl w:val="0"/>
        <w:ind w:firstLine="0"/>
        <w:jc w:val="center"/>
        <w:rPr>
          <w:sz w:val="32"/>
          <w:szCs w:val="32"/>
        </w:rPr>
      </w:pPr>
      <w:r w:rsidRPr="000C1840">
        <w:rPr>
          <w:sz w:val="32"/>
          <w:szCs w:val="32"/>
        </w:rPr>
        <w:t>СН</w:t>
      </w:r>
      <w:r w:rsidRPr="000C1840">
        <w:rPr>
          <w:sz w:val="32"/>
          <w:szCs w:val="32"/>
          <w:vertAlign w:val="subscript"/>
        </w:rPr>
        <w:t>2</w:t>
      </w:r>
      <w:r w:rsidRPr="000C1840">
        <w:rPr>
          <w:sz w:val="32"/>
          <w:szCs w:val="32"/>
        </w:rPr>
        <w:t xml:space="preserve"> = СН – СН</w:t>
      </w:r>
      <w:r w:rsidRPr="000C1840">
        <w:rPr>
          <w:sz w:val="32"/>
          <w:szCs w:val="32"/>
          <w:vertAlign w:val="subscript"/>
        </w:rPr>
        <w:t>3</w:t>
      </w:r>
      <w:r w:rsidRPr="000C1840">
        <w:rPr>
          <w:sz w:val="32"/>
          <w:szCs w:val="32"/>
        </w:rPr>
        <w:t xml:space="preserve"> + </w:t>
      </w:r>
      <w:r w:rsidRPr="000C1840">
        <w:rPr>
          <w:sz w:val="32"/>
          <w:szCs w:val="32"/>
          <w:lang w:val="en-US"/>
        </w:rPr>
        <w:t>Br</w:t>
      </w:r>
      <w:r w:rsidRPr="000C1840">
        <w:rPr>
          <w:sz w:val="32"/>
          <w:szCs w:val="32"/>
          <w:vertAlign w:val="subscript"/>
        </w:rPr>
        <w:t>2</w:t>
      </w:r>
      <w:r w:rsidRPr="000C18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0C1840">
        <w:rPr>
          <w:sz w:val="32"/>
          <w:szCs w:val="32"/>
        </w:rPr>
        <w:t xml:space="preserve">→ </w:t>
      </w:r>
      <w:r>
        <w:rPr>
          <w:sz w:val="32"/>
          <w:szCs w:val="32"/>
        </w:rPr>
        <w:t xml:space="preserve">  </w:t>
      </w:r>
      <w:r w:rsidRPr="000C1840">
        <w:rPr>
          <w:sz w:val="32"/>
          <w:szCs w:val="32"/>
        </w:rPr>
        <w:t>СН</w:t>
      </w:r>
      <w:r w:rsidRPr="000C1840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Br</w:t>
      </w:r>
      <w:r w:rsidRPr="000C1840">
        <w:rPr>
          <w:sz w:val="32"/>
          <w:szCs w:val="32"/>
        </w:rPr>
        <w:t xml:space="preserve"> – СН</w:t>
      </w:r>
      <w:r>
        <w:rPr>
          <w:sz w:val="32"/>
          <w:szCs w:val="32"/>
          <w:lang w:val="en-US"/>
        </w:rPr>
        <w:t>Br</w:t>
      </w:r>
      <w:r w:rsidRPr="000C1840">
        <w:rPr>
          <w:sz w:val="32"/>
          <w:szCs w:val="32"/>
        </w:rPr>
        <w:t xml:space="preserve"> – СН</w:t>
      </w:r>
      <w:r w:rsidRPr="000C1840">
        <w:rPr>
          <w:sz w:val="32"/>
          <w:szCs w:val="32"/>
          <w:vertAlign w:val="subscript"/>
        </w:rPr>
        <w:t>3</w:t>
      </w:r>
    </w:p>
    <w:p w:rsidR="00632106" w:rsidRPr="00804AF8" w:rsidRDefault="00632106" w:rsidP="00632106">
      <w:pPr>
        <w:widowControl w:val="0"/>
        <w:spacing w:before="0" w:after="120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пропен-1                           1,2-дибромпропан</w:t>
      </w:r>
    </w:p>
    <w:p w:rsidR="00632106" w:rsidRPr="000C1840" w:rsidRDefault="00632106" w:rsidP="00632106">
      <w:pPr>
        <w:pStyle w:val="Default"/>
        <w:numPr>
          <w:ilvl w:val="0"/>
          <w:numId w:val="18"/>
        </w:numPr>
        <w:spacing w:before="120"/>
        <w:ind w:left="425" w:hanging="357"/>
        <w:jc w:val="both"/>
        <w:rPr>
          <w:spacing w:val="-4"/>
          <w:sz w:val="32"/>
          <w:szCs w:val="32"/>
        </w:rPr>
      </w:pPr>
      <w:r w:rsidRPr="00D91B02">
        <w:rPr>
          <w:sz w:val="32"/>
          <w:szCs w:val="32"/>
        </w:rPr>
        <w:t>Реакция</w:t>
      </w:r>
      <w:r w:rsidRPr="000C1840">
        <w:rPr>
          <w:spacing w:val="-4"/>
          <w:sz w:val="32"/>
          <w:szCs w:val="32"/>
        </w:rPr>
        <w:t xml:space="preserve"> с бромной водой (водный раствор </w:t>
      </w:r>
      <w:r w:rsidRPr="000C1840">
        <w:rPr>
          <w:spacing w:val="-4"/>
          <w:sz w:val="32"/>
          <w:szCs w:val="32"/>
          <w:lang w:val="en-US"/>
        </w:rPr>
        <w:t>Br</w:t>
      </w:r>
      <w:r w:rsidRPr="000C1840">
        <w:rPr>
          <w:spacing w:val="-4"/>
          <w:sz w:val="32"/>
          <w:szCs w:val="32"/>
          <w:vertAlign w:val="subscript"/>
        </w:rPr>
        <w:t>2</w:t>
      </w:r>
      <w:r w:rsidRPr="000C1840">
        <w:rPr>
          <w:spacing w:val="-4"/>
          <w:sz w:val="32"/>
          <w:szCs w:val="32"/>
        </w:rPr>
        <w:t xml:space="preserve">) является </w:t>
      </w:r>
      <w:r w:rsidRPr="00972813">
        <w:rPr>
          <w:b/>
          <w:spacing w:val="-4"/>
          <w:sz w:val="32"/>
          <w:szCs w:val="32"/>
        </w:rPr>
        <w:t>кач</w:t>
      </w:r>
      <w:r w:rsidRPr="00972813">
        <w:rPr>
          <w:b/>
          <w:spacing w:val="-4"/>
          <w:sz w:val="32"/>
          <w:szCs w:val="32"/>
        </w:rPr>
        <w:t>е</w:t>
      </w:r>
      <w:r w:rsidRPr="00972813">
        <w:rPr>
          <w:b/>
          <w:spacing w:val="-4"/>
          <w:sz w:val="32"/>
          <w:szCs w:val="32"/>
        </w:rPr>
        <w:t>ственной реакцией на двойную связь</w:t>
      </w:r>
      <w:r w:rsidRPr="00972813">
        <w:rPr>
          <w:spacing w:val="-4"/>
          <w:sz w:val="32"/>
          <w:szCs w:val="32"/>
        </w:rPr>
        <w:t>.</w:t>
      </w:r>
      <w:r w:rsidRPr="000C1840">
        <w:rPr>
          <w:spacing w:val="-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При пропускании газ</w:t>
      </w:r>
      <w:r>
        <w:rPr>
          <w:spacing w:val="-4"/>
          <w:sz w:val="32"/>
          <w:szCs w:val="32"/>
        </w:rPr>
        <w:t>о</w:t>
      </w:r>
      <w:r>
        <w:rPr>
          <w:spacing w:val="-4"/>
          <w:sz w:val="32"/>
          <w:szCs w:val="32"/>
        </w:rPr>
        <w:t>образного алкена через бурый раствор бромной воды п</w:t>
      </w:r>
      <w:r w:rsidRPr="000C1840">
        <w:rPr>
          <w:spacing w:val="-4"/>
          <w:sz w:val="32"/>
          <w:szCs w:val="32"/>
        </w:rPr>
        <w:t>роисх</w:t>
      </w:r>
      <w:r w:rsidRPr="000C1840">
        <w:rPr>
          <w:spacing w:val="-4"/>
          <w:sz w:val="32"/>
          <w:szCs w:val="32"/>
        </w:rPr>
        <w:t>о</w:t>
      </w:r>
      <w:r w:rsidRPr="000C1840">
        <w:rPr>
          <w:spacing w:val="-4"/>
          <w:sz w:val="32"/>
          <w:szCs w:val="32"/>
        </w:rPr>
        <w:t xml:space="preserve">дит </w:t>
      </w:r>
      <w:r>
        <w:rPr>
          <w:spacing w:val="-4"/>
          <w:sz w:val="32"/>
          <w:szCs w:val="32"/>
        </w:rPr>
        <w:t xml:space="preserve">её </w:t>
      </w:r>
      <w:r w:rsidRPr="000C1840">
        <w:rPr>
          <w:spacing w:val="-4"/>
          <w:sz w:val="32"/>
          <w:szCs w:val="32"/>
        </w:rPr>
        <w:t>обесцвечивание.</w:t>
      </w:r>
    </w:p>
    <w:p w:rsidR="00632106" w:rsidRDefault="00632106" w:rsidP="00632106">
      <w:pPr>
        <w:widowControl w:val="0"/>
        <w:rPr>
          <w:sz w:val="32"/>
          <w:szCs w:val="32"/>
        </w:rPr>
      </w:pPr>
      <w:r w:rsidRPr="000C1840">
        <w:rPr>
          <w:b/>
          <w:sz w:val="32"/>
          <w:szCs w:val="32"/>
        </w:rPr>
        <w:t>в) Гидрогалогенирование</w:t>
      </w:r>
      <w:r w:rsidRPr="000C1840">
        <w:rPr>
          <w:sz w:val="32"/>
          <w:szCs w:val="32"/>
        </w:rPr>
        <w:t xml:space="preserve"> – это реакция присоединения г</w:t>
      </w:r>
      <w:r w:rsidRPr="000C1840">
        <w:rPr>
          <w:sz w:val="32"/>
          <w:szCs w:val="32"/>
        </w:rPr>
        <w:t>а</w:t>
      </w:r>
      <w:r w:rsidRPr="000C1840">
        <w:rPr>
          <w:sz w:val="32"/>
          <w:szCs w:val="32"/>
        </w:rPr>
        <w:t>логеноводородов (</w:t>
      </w:r>
      <w:r w:rsidRPr="000C1840">
        <w:rPr>
          <w:sz w:val="32"/>
          <w:szCs w:val="32"/>
          <w:lang w:val="en-US"/>
        </w:rPr>
        <w:t>HF</w:t>
      </w:r>
      <w:r w:rsidRPr="000C1840">
        <w:rPr>
          <w:sz w:val="32"/>
          <w:szCs w:val="32"/>
        </w:rPr>
        <w:t xml:space="preserve">, </w:t>
      </w:r>
      <w:r w:rsidRPr="000C1840">
        <w:rPr>
          <w:sz w:val="32"/>
          <w:szCs w:val="32"/>
          <w:lang w:val="en-US"/>
        </w:rPr>
        <w:t>HCl</w:t>
      </w:r>
      <w:r w:rsidRPr="000C1840">
        <w:rPr>
          <w:sz w:val="32"/>
          <w:szCs w:val="32"/>
        </w:rPr>
        <w:t xml:space="preserve">, </w:t>
      </w:r>
      <w:r w:rsidRPr="000C1840">
        <w:rPr>
          <w:sz w:val="32"/>
          <w:szCs w:val="32"/>
          <w:lang w:val="en-US"/>
        </w:rPr>
        <w:t>HBr</w:t>
      </w:r>
      <w:r w:rsidRPr="000C1840">
        <w:rPr>
          <w:sz w:val="32"/>
          <w:szCs w:val="32"/>
        </w:rPr>
        <w:t xml:space="preserve">, </w:t>
      </w:r>
      <w:r w:rsidRPr="000C1840">
        <w:rPr>
          <w:sz w:val="32"/>
          <w:szCs w:val="32"/>
          <w:lang w:val="en-US"/>
        </w:rPr>
        <w:t>HI</w:t>
      </w:r>
      <w:r w:rsidRPr="000C1840">
        <w:rPr>
          <w:sz w:val="32"/>
          <w:szCs w:val="32"/>
        </w:rPr>
        <w:t>)</w:t>
      </w:r>
      <w:r>
        <w:rPr>
          <w:sz w:val="32"/>
          <w:szCs w:val="32"/>
        </w:rPr>
        <w:t>, двухатомные молекулы 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торых состоят из разных элементов</w:t>
      </w:r>
      <w:r w:rsidRPr="000C1840">
        <w:rPr>
          <w:sz w:val="32"/>
          <w:szCs w:val="32"/>
        </w:rPr>
        <w:t>.</w:t>
      </w:r>
    </w:p>
    <w:p w:rsidR="00632106" w:rsidRPr="00285387" w:rsidRDefault="00632106" w:rsidP="00632106">
      <w:pPr>
        <w:widowControl w:val="0"/>
        <w:spacing w:before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СН</w:t>
      </w:r>
      <w:r w:rsidRPr="00285387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СН</w:t>
      </w:r>
      <w:r w:rsidRPr="00285387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+ НС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 xml:space="preserve"> → СН</w:t>
      </w:r>
      <w:r w:rsidRPr="00285387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– СН</w:t>
      </w:r>
      <w:r w:rsidRPr="00285387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С</w:t>
      </w:r>
      <w:r>
        <w:rPr>
          <w:sz w:val="32"/>
          <w:szCs w:val="32"/>
          <w:lang w:val="en-US"/>
        </w:rPr>
        <w:t>l</w:t>
      </w:r>
    </w:p>
    <w:p w:rsidR="00632106" w:rsidRPr="00285387" w:rsidRDefault="00632106" w:rsidP="00632106">
      <w:pPr>
        <w:widowControl w:val="0"/>
        <w:spacing w:before="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этен                         хлорэтан</w:t>
      </w:r>
    </w:p>
    <w:p w:rsidR="00632106" w:rsidRDefault="00632106" w:rsidP="00632106">
      <w:pPr>
        <w:pStyle w:val="Default"/>
        <w:spacing w:after="120"/>
        <w:ind w:left="68"/>
        <w:jc w:val="both"/>
        <w:rPr>
          <w:sz w:val="32"/>
          <w:szCs w:val="32"/>
        </w:rPr>
      </w:pPr>
      <w:r>
        <w:rPr>
          <w:sz w:val="32"/>
          <w:szCs w:val="32"/>
        </w:rPr>
        <w:t>В случае</w:t>
      </w:r>
      <w:r w:rsidRPr="000C1840">
        <w:rPr>
          <w:sz w:val="32"/>
          <w:szCs w:val="32"/>
        </w:rPr>
        <w:t xml:space="preserve"> несимметричных алкенов</w:t>
      </w:r>
      <w:r>
        <w:rPr>
          <w:sz w:val="32"/>
          <w:szCs w:val="32"/>
        </w:rPr>
        <w:t xml:space="preserve"> реакции присоединения</w:t>
      </w:r>
      <w:r w:rsidRPr="000C1840">
        <w:rPr>
          <w:sz w:val="32"/>
          <w:szCs w:val="32"/>
        </w:rPr>
        <w:t xml:space="preserve"> пр</w:t>
      </w:r>
      <w:r w:rsidRPr="000C1840">
        <w:rPr>
          <w:sz w:val="32"/>
          <w:szCs w:val="32"/>
        </w:rPr>
        <w:t>о</w:t>
      </w:r>
      <w:r w:rsidRPr="000C1840">
        <w:rPr>
          <w:sz w:val="32"/>
          <w:szCs w:val="32"/>
        </w:rPr>
        <w:t>исход</w:t>
      </w:r>
      <w:r>
        <w:rPr>
          <w:sz w:val="32"/>
          <w:szCs w:val="32"/>
        </w:rPr>
        <w:t>я</w:t>
      </w:r>
      <w:r w:rsidRPr="000C1840">
        <w:rPr>
          <w:sz w:val="32"/>
          <w:szCs w:val="32"/>
        </w:rPr>
        <w:t xml:space="preserve">т по </w:t>
      </w:r>
      <w:r w:rsidRPr="00804AF8">
        <w:rPr>
          <w:b/>
          <w:sz w:val="32"/>
          <w:szCs w:val="32"/>
        </w:rPr>
        <w:t>правилу</w:t>
      </w:r>
      <w:r w:rsidRPr="000C1840">
        <w:rPr>
          <w:sz w:val="32"/>
          <w:szCs w:val="32"/>
        </w:rPr>
        <w:t xml:space="preserve"> </w:t>
      </w:r>
      <w:r w:rsidRPr="00804AF8">
        <w:rPr>
          <w:b/>
          <w:sz w:val="32"/>
          <w:szCs w:val="32"/>
        </w:rPr>
        <w:t>Марковникова</w:t>
      </w:r>
      <w:r w:rsidRPr="000C1840">
        <w:rPr>
          <w:sz w:val="32"/>
          <w:szCs w:val="32"/>
        </w:rPr>
        <w:t xml:space="preserve">: </w:t>
      </w:r>
    </w:p>
    <w:p w:rsidR="00632106" w:rsidRPr="007852E7" w:rsidRDefault="00632106" w:rsidP="00632106">
      <w:pPr>
        <w:pStyle w:val="Default"/>
        <w:numPr>
          <w:ilvl w:val="0"/>
          <w:numId w:val="18"/>
        </w:numPr>
        <w:spacing w:before="120"/>
        <w:ind w:left="425" w:hanging="357"/>
        <w:jc w:val="both"/>
        <w:rPr>
          <w:spacing w:val="-4"/>
          <w:sz w:val="32"/>
          <w:szCs w:val="32"/>
        </w:rPr>
      </w:pPr>
      <w:r w:rsidRPr="007852E7">
        <w:rPr>
          <w:spacing w:val="-4"/>
          <w:sz w:val="32"/>
          <w:szCs w:val="32"/>
        </w:rPr>
        <w:t>присоединение молекул галогеноводородов и воды к несимме</w:t>
      </w:r>
      <w:r w:rsidRPr="007852E7">
        <w:rPr>
          <w:spacing w:val="-4"/>
          <w:sz w:val="32"/>
          <w:szCs w:val="32"/>
        </w:rPr>
        <w:t>т</w:t>
      </w:r>
      <w:r w:rsidRPr="007852E7">
        <w:rPr>
          <w:spacing w:val="-4"/>
          <w:sz w:val="32"/>
          <w:szCs w:val="32"/>
        </w:rPr>
        <w:t>ричному алкену происходит так, что атом водорода присоед</w:t>
      </w:r>
      <w:r w:rsidRPr="007852E7">
        <w:rPr>
          <w:spacing w:val="-4"/>
          <w:sz w:val="32"/>
          <w:szCs w:val="32"/>
        </w:rPr>
        <w:t>и</w:t>
      </w:r>
      <w:r w:rsidRPr="007852E7">
        <w:rPr>
          <w:spacing w:val="-4"/>
          <w:sz w:val="32"/>
          <w:szCs w:val="32"/>
        </w:rPr>
        <w:t>няется к наиболее гидрогенизированному атому углерода.</w:t>
      </w:r>
    </w:p>
    <w:p w:rsidR="00632106" w:rsidRPr="000C1840" w:rsidRDefault="00632106" w:rsidP="00632106">
      <w:pPr>
        <w:widowControl w:val="0"/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20BCC72" wp14:editId="49AF1EE2">
            <wp:extent cx="3723698" cy="923925"/>
            <wp:effectExtent l="19050" t="0" r="0" b="0"/>
            <wp:docPr id="10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98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widowControl w:val="0"/>
        <w:rPr>
          <w:sz w:val="32"/>
          <w:szCs w:val="32"/>
        </w:rPr>
      </w:pPr>
      <w:r w:rsidRPr="000C1840">
        <w:rPr>
          <w:b/>
          <w:sz w:val="32"/>
          <w:szCs w:val="32"/>
        </w:rPr>
        <w:t>г) Гидратация</w:t>
      </w:r>
      <w:r w:rsidRPr="000C1840">
        <w:rPr>
          <w:sz w:val="32"/>
          <w:szCs w:val="32"/>
        </w:rPr>
        <w:t xml:space="preserve"> – это реакция присоединения воды</w:t>
      </w:r>
      <w:r>
        <w:rPr>
          <w:sz w:val="32"/>
          <w:szCs w:val="32"/>
        </w:rPr>
        <w:t xml:space="preserve"> (Н</w:t>
      </w:r>
      <w:r w:rsidRPr="00CF2B72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О или Н-ОН)</w:t>
      </w:r>
      <w:r w:rsidRPr="000C1840">
        <w:rPr>
          <w:sz w:val="32"/>
          <w:szCs w:val="32"/>
        </w:rPr>
        <w:t xml:space="preserve">, в результате которой образуются спирты. </w:t>
      </w:r>
    </w:p>
    <w:p w:rsidR="00632106" w:rsidRPr="00285387" w:rsidRDefault="00632106" w:rsidP="00632106">
      <w:pPr>
        <w:widowControl w:val="0"/>
        <w:spacing w:before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СН</w:t>
      </w:r>
      <w:r w:rsidRPr="00285387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СН</w:t>
      </w:r>
      <w:r w:rsidRPr="00285387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+ Н-ОН → СН</w:t>
      </w:r>
      <w:r w:rsidRPr="00285387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– СН</w:t>
      </w:r>
      <w:r w:rsidRPr="00285387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ОН</w:t>
      </w:r>
    </w:p>
    <w:p w:rsidR="00632106" w:rsidRDefault="00632106" w:rsidP="00632106">
      <w:pPr>
        <w:widowControl w:val="0"/>
        <w:spacing w:before="0"/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  этен                               этанол</w:t>
      </w:r>
    </w:p>
    <w:p w:rsidR="00632106" w:rsidRPr="000C1840" w:rsidRDefault="00632106" w:rsidP="00632106">
      <w:pPr>
        <w:widowControl w:val="0"/>
        <w:spacing w:before="0"/>
        <w:rPr>
          <w:sz w:val="32"/>
          <w:szCs w:val="32"/>
        </w:rPr>
      </w:pPr>
      <w:r w:rsidRPr="000C1840">
        <w:rPr>
          <w:sz w:val="32"/>
          <w:szCs w:val="32"/>
        </w:rPr>
        <w:t>Присоединение молекул воды к несимметричным алкенам происходит по правилу Марковникова:</w:t>
      </w:r>
    </w:p>
    <w:p w:rsidR="00632106" w:rsidRPr="000C1840" w:rsidRDefault="00632106" w:rsidP="00632106">
      <w:pPr>
        <w:widowControl w:val="0"/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5E40AC7A" wp14:editId="72259F21">
            <wp:extent cx="3867150" cy="970303"/>
            <wp:effectExtent l="19050" t="0" r="0" b="0"/>
            <wp:docPr id="10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7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8F7B35" w:rsidRDefault="00632106" w:rsidP="00632106">
      <w:pPr>
        <w:widowControl w:val="0"/>
        <w:rPr>
          <w:spacing w:val="-4"/>
          <w:sz w:val="32"/>
          <w:szCs w:val="32"/>
        </w:rPr>
      </w:pPr>
      <w:r w:rsidRPr="008F7B35">
        <w:rPr>
          <w:b/>
          <w:spacing w:val="-4"/>
          <w:sz w:val="32"/>
          <w:szCs w:val="32"/>
        </w:rPr>
        <w:t>д) Полимеризация</w:t>
      </w:r>
      <w:r w:rsidRPr="008F7B35">
        <w:rPr>
          <w:spacing w:val="-4"/>
          <w:sz w:val="32"/>
          <w:szCs w:val="32"/>
        </w:rPr>
        <w:t xml:space="preserve"> – реакция, в результате которой происх</w:t>
      </w:r>
      <w:r w:rsidRPr="008F7B35">
        <w:rPr>
          <w:spacing w:val="-4"/>
          <w:sz w:val="32"/>
          <w:szCs w:val="32"/>
        </w:rPr>
        <w:t>о</w:t>
      </w:r>
      <w:r w:rsidRPr="008F7B35">
        <w:rPr>
          <w:spacing w:val="-4"/>
          <w:sz w:val="32"/>
          <w:szCs w:val="32"/>
        </w:rPr>
        <w:t>дит увеличение длины углеродной цепи и образование полимеров:</w:t>
      </w:r>
    </w:p>
    <w:p w:rsidR="00632106" w:rsidRPr="000C1840" w:rsidRDefault="00632106" w:rsidP="00632106">
      <w:pPr>
        <w:widowControl w:val="0"/>
        <w:spacing w:before="0"/>
        <w:jc w:val="center"/>
        <w:rPr>
          <w:sz w:val="32"/>
          <w:szCs w:val="32"/>
        </w:rPr>
      </w:pPr>
      <w:r w:rsidRPr="000C1840">
        <w:rPr>
          <w:noProof/>
          <w:sz w:val="32"/>
          <w:szCs w:val="32"/>
        </w:rPr>
        <w:drawing>
          <wp:inline distT="0" distB="0" distL="0" distR="0" wp14:anchorId="2856BAE3" wp14:editId="224C60B9">
            <wp:extent cx="3495675" cy="1499034"/>
            <wp:effectExtent l="19050" t="0" r="9525" b="0"/>
            <wp:docPr id="6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49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0C1840" w:rsidRDefault="00632106" w:rsidP="0063210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0C1840">
        <w:rPr>
          <w:sz w:val="32"/>
          <w:szCs w:val="32"/>
        </w:rPr>
        <w:t xml:space="preserve">  </w:t>
      </w:r>
      <w:r w:rsidRPr="000C1840">
        <w:rPr>
          <w:rFonts w:eastAsiaTheme="minorHAnsi"/>
          <w:b/>
          <w:sz w:val="32"/>
          <w:szCs w:val="32"/>
          <w:lang w:eastAsia="en-US"/>
        </w:rPr>
        <w:t>2. Изомеризация</w:t>
      </w:r>
      <w:r w:rsidRPr="000C1840">
        <w:rPr>
          <w:rFonts w:eastAsiaTheme="minorHAnsi"/>
          <w:sz w:val="32"/>
          <w:szCs w:val="32"/>
          <w:lang w:eastAsia="en-US"/>
        </w:rPr>
        <w:t>. Алкены вступают в реакцию изомериз</w:t>
      </w:r>
      <w:r w:rsidRPr="000C1840">
        <w:rPr>
          <w:rFonts w:eastAsiaTheme="minorHAnsi"/>
          <w:sz w:val="32"/>
          <w:szCs w:val="32"/>
          <w:lang w:eastAsia="en-US"/>
        </w:rPr>
        <w:t>а</w:t>
      </w:r>
      <w:r w:rsidRPr="000C1840">
        <w:rPr>
          <w:rFonts w:eastAsiaTheme="minorHAnsi"/>
          <w:sz w:val="32"/>
          <w:szCs w:val="32"/>
          <w:lang w:eastAsia="en-US"/>
        </w:rPr>
        <w:t>ции при нагревании в присутствии катализаторов (Al</w:t>
      </w:r>
      <w:r w:rsidRPr="000C1840">
        <w:rPr>
          <w:rFonts w:eastAsiaTheme="minorHAnsi"/>
          <w:sz w:val="32"/>
          <w:szCs w:val="32"/>
          <w:vertAlign w:val="subscript"/>
          <w:lang w:eastAsia="en-US"/>
        </w:rPr>
        <w:t>2</w:t>
      </w:r>
      <w:r w:rsidRPr="000C1840">
        <w:rPr>
          <w:rFonts w:eastAsiaTheme="minorHAnsi"/>
          <w:sz w:val="32"/>
          <w:szCs w:val="32"/>
          <w:lang w:eastAsia="en-US"/>
        </w:rPr>
        <w:t>O</w:t>
      </w:r>
      <w:r w:rsidRPr="000C1840">
        <w:rPr>
          <w:rFonts w:eastAsiaTheme="minorHAnsi"/>
          <w:sz w:val="32"/>
          <w:szCs w:val="32"/>
          <w:vertAlign w:val="subscript"/>
          <w:lang w:eastAsia="en-US"/>
        </w:rPr>
        <w:t>3</w:t>
      </w:r>
      <w:r w:rsidRPr="000C1840">
        <w:rPr>
          <w:rFonts w:eastAsiaTheme="minorHAnsi"/>
          <w:sz w:val="32"/>
          <w:szCs w:val="32"/>
          <w:lang w:eastAsia="en-US"/>
        </w:rPr>
        <w:t>). Изом</w:t>
      </w:r>
      <w:r w:rsidRPr="000C1840">
        <w:rPr>
          <w:rFonts w:eastAsiaTheme="minorHAnsi"/>
          <w:sz w:val="32"/>
          <w:szCs w:val="32"/>
          <w:lang w:eastAsia="en-US"/>
        </w:rPr>
        <w:t>е</w:t>
      </w:r>
      <w:r w:rsidRPr="000C1840">
        <w:rPr>
          <w:rFonts w:eastAsiaTheme="minorHAnsi"/>
          <w:sz w:val="32"/>
          <w:szCs w:val="32"/>
          <w:lang w:eastAsia="en-US"/>
        </w:rPr>
        <w:t>ризация алкенов приводит или к перемещению π–связи:</w:t>
      </w:r>
    </w:p>
    <w:p w:rsidR="00632106" w:rsidRPr="000C1840" w:rsidRDefault="00632106" w:rsidP="0063210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32"/>
          <w:szCs w:val="32"/>
          <w:lang w:eastAsia="en-US"/>
        </w:rPr>
      </w:pPr>
      <w:r w:rsidRPr="000C1840">
        <w:rPr>
          <w:rFonts w:eastAsiaTheme="minorHAnsi"/>
          <w:noProof/>
          <w:sz w:val="32"/>
          <w:szCs w:val="32"/>
        </w:rPr>
        <w:drawing>
          <wp:inline distT="0" distB="0" distL="0" distR="0" wp14:anchorId="67274CE8" wp14:editId="69BE46DB">
            <wp:extent cx="4562475" cy="741487"/>
            <wp:effectExtent l="19050" t="0" r="9525" b="0"/>
            <wp:docPr id="74" name="Рисунок 34" descr="https://himija-online.ru/wp-content/uploads/2016/03/%D0%B8%D0%B7%D0%BE%D0%BC%D0%B5%D1%80%D0%B8%D0%B7%D0%B0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himija-online.ru/wp-content/uploads/2016/03/%D0%B8%D0%B7%D0%BE%D0%BC%D0%B5%D1%80%D0%B8%D0%B7%D0%B0%D1%86%D0%B8%D1%8F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59" cy="74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0C1840" w:rsidRDefault="00632106" w:rsidP="00632106">
      <w:pPr>
        <w:pStyle w:val="a6"/>
        <w:shd w:val="clear" w:color="auto" w:fill="FFFFFF"/>
        <w:spacing w:before="0" w:beforeAutospacing="0" w:after="133" w:afterAutospacing="0"/>
        <w:ind w:firstLine="0"/>
        <w:textAlignment w:val="baseline"/>
        <w:rPr>
          <w:rFonts w:eastAsiaTheme="minorHAnsi"/>
          <w:sz w:val="32"/>
          <w:szCs w:val="32"/>
          <w:lang w:eastAsia="en-US"/>
        </w:rPr>
      </w:pPr>
      <w:r w:rsidRPr="000C1840">
        <w:rPr>
          <w:rFonts w:eastAsiaTheme="minorHAnsi"/>
          <w:sz w:val="32"/>
          <w:szCs w:val="32"/>
          <w:lang w:eastAsia="en-US"/>
        </w:rPr>
        <w:t>или к перестройке углеродного скелета:</w:t>
      </w:r>
    </w:p>
    <w:p w:rsidR="00632106" w:rsidRPr="000C1840" w:rsidRDefault="00632106" w:rsidP="0063210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rFonts w:eastAsiaTheme="minorHAnsi"/>
          <w:sz w:val="32"/>
          <w:szCs w:val="32"/>
          <w:lang w:eastAsia="en-US"/>
        </w:rPr>
      </w:pPr>
      <w:r w:rsidRPr="000C1840">
        <w:rPr>
          <w:rFonts w:eastAsiaTheme="minorHAnsi"/>
          <w:noProof/>
          <w:sz w:val="32"/>
          <w:szCs w:val="32"/>
        </w:rPr>
        <w:drawing>
          <wp:inline distT="0" distB="0" distL="0" distR="0" wp14:anchorId="43B132F3" wp14:editId="7FFC639F">
            <wp:extent cx="4162425" cy="1182119"/>
            <wp:effectExtent l="19050" t="0" r="0" b="0"/>
            <wp:docPr id="86" name="Рисунок 35" descr="https://himija-online.ru/wp-content/uploads/2016/03/%D0%B8%D0%B7%D0%BE%D0%BC%D0%B5%D1%80%D0%B8%D0%B7%D0%B0%D1%86%D0%B8%D1%8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himija-online.ru/wp-content/uploads/2016/03/%D0%B8%D0%B7%D0%BE%D0%BC%D0%B5%D1%80%D0%B8%D0%B7%D0%B0%D1%86%D0%B8%D1%8F11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28" cy="118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0C1840" w:rsidRDefault="00632106" w:rsidP="00632106">
      <w:pPr>
        <w:widowControl w:val="0"/>
        <w:rPr>
          <w:b/>
          <w:sz w:val="32"/>
          <w:szCs w:val="32"/>
        </w:rPr>
      </w:pPr>
      <w:r w:rsidRPr="000C1840">
        <w:rPr>
          <w:b/>
          <w:sz w:val="32"/>
          <w:szCs w:val="32"/>
        </w:rPr>
        <w:t>3. Окисление.</w:t>
      </w:r>
    </w:p>
    <w:p w:rsidR="00632106" w:rsidRPr="000C1840" w:rsidRDefault="00632106" w:rsidP="00632106">
      <w:pPr>
        <w:widowControl w:val="0"/>
        <w:spacing w:before="0"/>
        <w:rPr>
          <w:sz w:val="32"/>
          <w:szCs w:val="32"/>
        </w:rPr>
      </w:pPr>
      <w:r w:rsidRPr="000C1840">
        <w:rPr>
          <w:b/>
          <w:sz w:val="32"/>
          <w:szCs w:val="32"/>
        </w:rPr>
        <w:t>а) Полное окисление или горение</w:t>
      </w:r>
      <w:r w:rsidRPr="000C1840">
        <w:rPr>
          <w:sz w:val="32"/>
          <w:szCs w:val="32"/>
        </w:rPr>
        <w:t>.</w:t>
      </w:r>
    </w:p>
    <w:p w:rsidR="00632106" w:rsidRPr="000C1840" w:rsidRDefault="00632106" w:rsidP="00632106">
      <w:pPr>
        <w:widowControl w:val="0"/>
        <w:jc w:val="center"/>
        <w:rPr>
          <w:sz w:val="32"/>
          <w:szCs w:val="32"/>
        </w:rPr>
      </w:pPr>
      <w:r w:rsidRPr="000C1840">
        <w:rPr>
          <w:noProof/>
          <w:sz w:val="32"/>
          <w:szCs w:val="32"/>
        </w:rPr>
        <w:drawing>
          <wp:inline distT="0" distB="0" distL="0" distR="0" wp14:anchorId="1086D8AE" wp14:editId="20333FBD">
            <wp:extent cx="3057525" cy="277012"/>
            <wp:effectExtent l="19050" t="0" r="0" b="0"/>
            <wp:docPr id="8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09" cy="27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0C1840" w:rsidRDefault="00632106" w:rsidP="00632106">
      <w:pPr>
        <w:widowControl w:val="0"/>
        <w:rPr>
          <w:sz w:val="32"/>
          <w:szCs w:val="32"/>
        </w:rPr>
      </w:pPr>
      <w:r w:rsidRPr="000C1840">
        <w:rPr>
          <w:b/>
          <w:sz w:val="32"/>
          <w:szCs w:val="32"/>
        </w:rPr>
        <w:t>б) Неполное окисление</w:t>
      </w:r>
      <w:r w:rsidRPr="000C1840">
        <w:rPr>
          <w:sz w:val="32"/>
          <w:szCs w:val="32"/>
        </w:rPr>
        <w:t xml:space="preserve">. </w:t>
      </w:r>
      <w:r w:rsidRPr="000C1840">
        <w:rPr>
          <w:iCs/>
          <w:sz w:val="32"/>
          <w:szCs w:val="32"/>
        </w:rPr>
        <w:t>Мягкое</w:t>
      </w:r>
      <w:r w:rsidRPr="000C1840">
        <w:rPr>
          <w:sz w:val="32"/>
          <w:szCs w:val="32"/>
        </w:rPr>
        <w:t> окисление алкенов водным раствором перманганата калия</w:t>
      </w:r>
      <w:r>
        <w:rPr>
          <w:sz w:val="32"/>
          <w:szCs w:val="32"/>
        </w:rPr>
        <w:t xml:space="preserve"> (</w:t>
      </w:r>
      <w:r w:rsidRPr="00CF2B72">
        <w:rPr>
          <w:b/>
          <w:sz w:val="32"/>
          <w:szCs w:val="32"/>
        </w:rPr>
        <w:t>окисление по Вагнеру</w:t>
      </w:r>
      <w:r>
        <w:rPr>
          <w:sz w:val="32"/>
          <w:szCs w:val="32"/>
        </w:rPr>
        <w:t>)</w:t>
      </w:r>
      <w:r w:rsidRPr="000C1840">
        <w:rPr>
          <w:sz w:val="32"/>
          <w:szCs w:val="32"/>
        </w:rPr>
        <w:t xml:space="preserve"> приводит к образованию двухатомных спиртов.</w:t>
      </w:r>
    </w:p>
    <w:p w:rsidR="00632106" w:rsidRPr="000C1840" w:rsidRDefault="00632106" w:rsidP="00632106">
      <w:pPr>
        <w:widowControl w:val="0"/>
        <w:spacing w:before="0"/>
        <w:jc w:val="center"/>
        <w:rPr>
          <w:sz w:val="32"/>
          <w:szCs w:val="32"/>
        </w:rPr>
      </w:pPr>
      <w:r w:rsidRPr="000C1840">
        <w:rPr>
          <w:noProof/>
          <w:sz w:val="32"/>
          <w:szCs w:val="32"/>
        </w:rPr>
        <w:drawing>
          <wp:inline distT="0" distB="0" distL="0" distR="0" wp14:anchorId="6920F5CC" wp14:editId="30827F88">
            <wp:extent cx="3267075" cy="574370"/>
            <wp:effectExtent l="19050" t="0" r="0" b="0"/>
            <wp:docPr id="8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14" cy="57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5A20BD" w:rsidRDefault="00632106" w:rsidP="00632106">
      <w:pPr>
        <w:widowControl w:val="0"/>
        <w:rPr>
          <w:i/>
          <w:sz w:val="32"/>
          <w:szCs w:val="32"/>
        </w:rPr>
      </w:pPr>
      <w:r w:rsidRPr="000C1840">
        <w:rPr>
          <w:iCs/>
          <w:sz w:val="32"/>
          <w:szCs w:val="32"/>
        </w:rPr>
        <w:t xml:space="preserve">В </w:t>
      </w:r>
      <w:r w:rsidRPr="000C1840">
        <w:rPr>
          <w:sz w:val="32"/>
          <w:szCs w:val="32"/>
        </w:rPr>
        <w:t>результате</w:t>
      </w:r>
      <w:r w:rsidRPr="000C1840">
        <w:rPr>
          <w:iCs/>
          <w:sz w:val="32"/>
          <w:szCs w:val="32"/>
        </w:rPr>
        <w:t xml:space="preserve"> этой реакции происходит обесцвечивание фи</w:t>
      </w:r>
      <w:r w:rsidRPr="000C1840">
        <w:rPr>
          <w:iCs/>
          <w:sz w:val="32"/>
          <w:szCs w:val="32"/>
        </w:rPr>
        <w:t>о</w:t>
      </w:r>
      <w:r w:rsidRPr="000C1840">
        <w:rPr>
          <w:iCs/>
          <w:sz w:val="32"/>
          <w:szCs w:val="32"/>
        </w:rPr>
        <w:t>летовой окраски водного раствора KMnO</w:t>
      </w:r>
      <w:r w:rsidRPr="000C1840">
        <w:rPr>
          <w:iCs/>
          <w:sz w:val="32"/>
          <w:szCs w:val="32"/>
          <w:vertAlign w:val="subscript"/>
        </w:rPr>
        <w:t>4</w:t>
      </w:r>
      <w:r w:rsidRPr="000C1840">
        <w:rPr>
          <w:iCs/>
          <w:sz w:val="32"/>
          <w:szCs w:val="32"/>
        </w:rPr>
        <w:t> и выпад</w:t>
      </w:r>
      <w:r>
        <w:rPr>
          <w:iCs/>
          <w:sz w:val="32"/>
          <w:szCs w:val="32"/>
        </w:rPr>
        <w:t>ение</w:t>
      </w:r>
      <w:r w:rsidRPr="000C1840">
        <w:rPr>
          <w:iCs/>
          <w:sz w:val="32"/>
          <w:szCs w:val="32"/>
        </w:rPr>
        <w:t xml:space="preserve"> коричн</w:t>
      </w:r>
      <w:r w:rsidRPr="000C1840">
        <w:rPr>
          <w:iCs/>
          <w:sz w:val="32"/>
          <w:szCs w:val="32"/>
        </w:rPr>
        <w:t>е</w:t>
      </w:r>
      <w:r w:rsidRPr="000C1840">
        <w:rPr>
          <w:iCs/>
          <w:sz w:val="32"/>
          <w:szCs w:val="32"/>
        </w:rPr>
        <w:lastRenderedPageBreak/>
        <w:t>в</w:t>
      </w:r>
      <w:r>
        <w:rPr>
          <w:iCs/>
          <w:sz w:val="32"/>
          <w:szCs w:val="32"/>
        </w:rPr>
        <w:t>ого осад</w:t>
      </w:r>
      <w:r w:rsidRPr="000C1840">
        <w:rPr>
          <w:iCs/>
          <w:sz w:val="32"/>
          <w:szCs w:val="32"/>
        </w:rPr>
        <w:t>к</w:t>
      </w:r>
      <w:r>
        <w:rPr>
          <w:iCs/>
          <w:sz w:val="32"/>
          <w:szCs w:val="32"/>
        </w:rPr>
        <w:t>а</w:t>
      </w:r>
      <w:r w:rsidRPr="000C1840">
        <w:rPr>
          <w:iCs/>
          <w:sz w:val="32"/>
          <w:szCs w:val="32"/>
        </w:rPr>
        <w:t xml:space="preserve"> оксида марганца (IV).</w:t>
      </w:r>
      <w:r>
        <w:rPr>
          <w:iCs/>
          <w:sz w:val="32"/>
          <w:szCs w:val="32"/>
        </w:rPr>
        <w:t xml:space="preserve"> Если реакция протекает в пр</w:t>
      </w:r>
      <w:r>
        <w:rPr>
          <w:iCs/>
          <w:sz w:val="32"/>
          <w:szCs w:val="32"/>
        </w:rPr>
        <w:t>и</w:t>
      </w:r>
      <w:r>
        <w:rPr>
          <w:iCs/>
          <w:sz w:val="32"/>
          <w:szCs w:val="32"/>
        </w:rPr>
        <w:t>сутствии серной кислоты, то наблюдается обесцвечивание ра</w:t>
      </w:r>
      <w:r>
        <w:rPr>
          <w:iCs/>
          <w:sz w:val="32"/>
          <w:szCs w:val="32"/>
        </w:rPr>
        <w:t>с</w:t>
      </w:r>
      <w:r>
        <w:rPr>
          <w:iCs/>
          <w:sz w:val="32"/>
          <w:szCs w:val="32"/>
        </w:rPr>
        <w:t>твора.</w:t>
      </w:r>
      <w:r w:rsidRPr="000C1840">
        <w:rPr>
          <w:iCs/>
          <w:sz w:val="32"/>
          <w:szCs w:val="32"/>
        </w:rPr>
        <w:t xml:space="preserve"> </w:t>
      </w:r>
    </w:p>
    <w:p w:rsidR="00632106" w:rsidRPr="000C1840" w:rsidRDefault="00632106" w:rsidP="00632106">
      <w:pPr>
        <w:pStyle w:val="Default"/>
        <w:numPr>
          <w:ilvl w:val="0"/>
          <w:numId w:val="18"/>
        </w:numPr>
        <w:spacing w:before="120"/>
        <w:ind w:left="425" w:hanging="357"/>
        <w:jc w:val="both"/>
        <w:rPr>
          <w:i/>
          <w:sz w:val="32"/>
          <w:szCs w:val="32"/>
        </w:rPr>
      </w:pPr>
      <w:r w:rsidRPr="000C1840">
        <w:rPr>
          <w:iCs/>
          <w:sz w:val="32"/>
          <w:szCs w:val="32"/>
        </w:rPr>
        <w:t>Эта реакция используется как</w:t>
      </w:r>
      <w:r>
        <w:rPr>
          <w:iCs/>
          <w:sz w:val="32"/>
          <w:szCs w:val="32"/>
        </w:rPr>
        <w:t xml:space="preserve"> </w:t>
      </w:r>
      <w:r w:rsidRPr="000C1840">
        <w:rPr>
          <w:i/>
          <w:sz w:val="32"/>
          <w:szCs w:val="32"/>
        </w:rPr>
        <w:t> </w:t>
      </w:r>
      <w:r w:rsidRPr="005A20BD">
        <w:rPr>
          <w:b/>
          <w:sz w:val="32"/>
          <w:szCs w:val="32"/>
        </w:rPr>
        <w:t>качественная реакция на кратную связь в молекулах непредельных соединений</w:t>
      </w:r>
      <w:r w:rsidRPr="000C1840">
        <w:rPr>
          <w:i/>
          <w:sz w:val="32"/>
          <w:szCs w:val="32"/>
        </w:rPr>
        <w:t>.</w:t>
      </w:r>
    </w:p>
    <w:p w:rsidR="00632106" w:rsidRPr="00997BBE" w:rsidRDefault="00632106" w:rsidP="00632106">
      <w:pPr>
        <w:rPr>
          <w:sz w:val="20"/>
          <w:szCs w:val="20"/>
        </w:rPr>
      </w:pPr>
    </w:p>
    <w:p w:rsidR="00632106" w:rsidRPr="00CF2B72" w:rsidRDefault="00632106" w:rsidP="00632106">
      <w:pPr>
        <w:pStyle w:val="4"/>
      </w:pPr>
      <w:r w:rsidRPr="00CF2B72">
        <w:t>АЛКИНЫ или углеводороды ацетиленового ряда</w:t>
      </w:r>
    </w:p>
    <w:p w:rsidR="00632106" w:rsidRDefault="00632106" w:rsidP="0063210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3D5216">
        <w:rPr>
          <w:b/>
          <w:sz w:val="32"/>
          <w:szCs w:val="32"/>
        </w:rPr>
        <w:t>Алкин</w:t>
      </w:r>
      <w:r>
        <w:rPr>
          <w:b/>
          <w:sz w:val="32"/>
          <w:szCs w:val="32"/>
        </w:rPr>
        <w:t>ы</w:t>
      </w:r>
      <w:r>
        <w:rPr>
          <w:sz w:val="32"/>
          <w:szCs w:val="32"/>
        </w:rPr>
        <w:t xml:space="preserve"> – </w:t>
      </w:r>
      <w:r w:rsidRPr="0064272F">
        <w:rPr>
          <w:sz w:val="32"/>
          <w:szCs w:val="32"/>
        </w:rPr>
        <w:t>углеводород</w:t>
      </w:r>
      <w:r>
        <w:rPr>
          <w:sz w:val="32"/>
          <w:szCs w:val="32"/>
        </w:rPr>
        <w:t>ы</w:t>
      </w:r>
      <w:r w:rsidRPr="0064272F">
        <w:rPr>
          <w:sz w:val="32"/>
          <w:szCs w:val="32"/>
        </w:rPr>
        <w:t xml:space="preserve">, </w:t>
      </w:r>
      <w:r w:rsidRPr="00114405">
        <w:rPr>
          <w:sz w:val="32"/>
          <w:szCs w:val="32"/>
        </w:rPr>
        <w:t xml:space="preserve">в молекулах которых </w:t>
      </w:r>
      <w:r>
        <w:rPr>
          <w:sz w:val="32"/>
          <w:szCs w:val="32"/>
        </w:rPr>
        <w:t xml:space="preserve">присутствуют тройные связи (1σ и 2π) между </w:t>
      </w:r>
      <w:r w:rsidRPr="00114405">
        <w:rPr>
          <w:sz w:val="32"/>
          <w:szCs w:val="32"/>
        </w:rPr>
        <w:t>атом</w:t>
      </w:r>
      <w:r>
        <w:rPr>
          <w:sz w:val="32"/>
          <w:szCs w:val="32"/>
        </w:rPr>
        <w:t>ами</w:t>
      </w:r>
      <w:r w:rsidRPr="00114405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1144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состоянии </w:t>
      </w:r>
      <w:r>
        <w:rPr>
          <w:sz w:val="32"/>
          <w:szCs w:val="32"/>
          <w:lang w:val="en-US"/>
        </w:rPr>
        <w:t>sp</w:t>
      </w:r>
      <w:r>
        <w:rPr>
          <w:sz w:val="32"/>
          <w:szCs w:val="32"/>
        </w:rPr>
        <w:t xml:space="preserve">-гибридизации. </w:t>
      </w:r>
    </w:p>
    <w:p w:rsidR="00632106" w:rsidRPr="00265785" w:rsidRDefault="00632106" w:rsidP="00632106">
      <w:pPr>
        <w:widowControl w:val="0"/>
        <w:rPr>
          <w:sz w:val="32"/>
          <w:szCs w:val="32"/>
        </w:rPr>
      </w:pPr>
      <w:r w:rsidRPr="00265785">
        <w:rPr>
          <w:sz w:val="32"/>
          <w:szCs w:val="32"/>
        </w:rPr>
        <w:t>Общая формула гомологического ряда алк</w:t>
      </w:r>
      <w:r>
        <w:rPr>
          <w:sz w:val="32"/>
          <w:szCs w:val="32"/>
        </w:rPr>
        <w:t>и</w:t>
      </w:r>
      <w:r w:rsidRPr="00265785">
        <w:rPr>
          <w:sz w:val="32"/>
          <w:szCs w:val="32"/>
        </w:rPr>
        <w:t xml:space="preserve">нов </w:t>
      </w:r>
      <w:r w:rsidRPr="00265785">
        <w:rPr>
          <w:b/>
          <w:sz w:val="32"/>
          <w:szCs w:val="32"/>
        </w:rPr>
        <w:t>С</w:t>
      </w:r>
      <w:r w:rsidRPr="00265785">
        <w:rPr>
          <w:b/>
          <w:sz w:val="32"/>
          <w:szCs w:val="32"/>
          <w:vertAlign w:val="subscript"/>
          <w:lang w:val="en-US"/>
        </w:rPr>
        <w:t>n</w:t>
      </w:r>
      <w:r w:rsidRPr="00265785">
        <w:rPr>
          <w:b/>
          <w:sz w:val="32"/>
          <w:szCs w:val="32"/>
        </w:rPr>
        <w:t>Н</w:t>
      </w:r>
      <w:r w:rsidRPr="00265785">
        <w:rPr>
          <w:b/>
          <w:sz w:val="32"/>
          <w:szCs w:val="32"/>
          <w:vertAlign w:val="subscript"/>
        </w:rPr>
        <w:t>2</w:t>
      </w:r>
      <w:r w:rsidRPr="00265785">
        <w:rPr>
          <w:b/>
          <w:sz w:val="32"/>
          <w:szCs w:val="32"/>
          <w:vertAlign w:val="subscript"/>
          <w:lang w:val="en-US"/>
        </w:rPr>
        <w:t>n</w:t>
      </w:r>
      <w:r>
        <w:rPr>
          <w:b/>
          <w:sz w:val="32"/>
          <w:szCs w:val="32"/>
          <w:vertAlign w:val="subscript"/>
        </w:rPr>
        <w:t>-2</w:t>
      </w:r>
      <w:r w:rsidRPr="00265785">
        <w:rPr>
          <w:sz w:val="32"/>
          <w:szCs w:val="32"/>
        </w:rPr>
        <w:t xml:space="preserve">. В таблице </w:t>
      </w:r>
      <w:r>
        <w:rPr>
          <w:sz w:val="32"/>
          <w:szCs w:val="32"/>
        </w:rPr>
        <w:t>6</w:t>
      </w:r>
      <w:r w:rsidRPr="00265785">
        <w:rPr>
          <w:sz w:val="32"/>
          <w:szCs w:val="32"/>
        </w:rPr>
        <w:t xml:space="preserve"> перечислены первые представители </w:t>
      </w:r>
      <w:r>
        <w:rPr>
          <w:sz w:val="32"/>
          <w:szCs w:val="32"/>
        </w:rPr>
        <w:t>углеводородов ацетиленового ряда.</w:t>
      </w:r>
    </w:p>
    <w:p w:rsidR="00632106" w:rsidRPr="00265785" w:rsidRDefault="00632106" w:rsidP="00632106">
      <w:pPr>
        <w:widowControl w:val="0"/>
        <w:spacing w:before="0" w:after="120"/>
        <w:jc w:val="right"/>
        <w:rPr>
          <w:sz w:val="32"/>
          <w:szCs w:val="32"/>
        </w:rPr>
      </w:pPr>
      <w:r w:rsidRPr="00265785">
        <w:rPr>
          <w:b/>
          <w:i/>
          <w:sz w:val="30"/>
          <w:szCs w:val="30"/>
        </w:rPr>
        <w:t xml:space="preserve">Таблица </w:t>
      </w:r>
      <w:r>
        <w:rPr>
          <w:b/>
          <w:i/>
          <w:sz w:val="30"/>
          <w:szCs w:val="30"/>
        </w:rPr>
        <w:t>6</w:t>
      </w:r>
      <w:r w:rsidRPr="00265785">
        <w:rPr>
          <w:b/>
          <w:i/>
          <w:sz w:val="30"/>
          <w:szCs w:val="30"/>
        </w:rPr>
        <w:t xml:space="preserve"> </w:t>
      </w:r>
      <w:r w:rsidRPr="00265785">
        <w:rPr>
          <w:b/>
          <w:sz w:val="30"/>
          <w:szCs w:val="30"/>
        </w:rPr>
        <w:t>Представители гомологического ряда алк</w:t>
      </w:r>
      <w:r>
        <w:rPr>
          <w:b/>
          <w:sz w:val="30"/>
          <w:szCs w:val="30"/>
        </w:rPr>
        <w:t>и</w:t>
      </w:r>
      <w:r w:rsidRPr="00265785">
        <w:rPr>
          <w:b/>
          <w:sz w:val="30"/>
          <w:szCs w:val="30"/>
        </w:rPr>
        <w:t>нов</w:t>
      </w:r>
    </w:p>
    <w:tbl>
      <w:tblPr>
        <w:tblStyle w:val="a8"/>
        <w:tblW w:w="8920" w:type="dxa"/>
        <w:jc w:val="center"/>
        <w:tblInd w:w="865" w:type="dxa"/>
        <w:tblLook w:val="04A0" w:firstRow="1" w:lastRow="0" w:firstColumn="1" w:lastColumn="0" w:noHBand="0" w:noVBand="1"/>
      </w:tblPr>
      <w:tblGrid>
        <w:gridCol w:w="1884"/>
        <w:gridCol w:w="1919"/>
        <w:gridCol w:w="1329"/>
        <w:gridCol w:w="3788"/>
      </w:tblGrid>
      <w:tr w:rsidR="00632106" w:rsidRPr="002154AA" w:rsidTr="004444A0">
        <w:trPr>
          <w:jc w:val="center"/>
        </w:trPr>
        <w:tc>
          <w:tcPr>
            <w:tcW w:w="3803" w:type="dxa"/>
            <w:gridSpan w:val="2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Название</w:t>
            </w:r>
          </w:p>
        </w:tc>
        <w:tc>
          <w:tcPr>
            <w:tcW w:w="5117" w:type="dxa"/>
            <w:gridSpan w:val="2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Формула</w:t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Система</w:t>
            </w:r>
            <w:r>
              <w:rPr>
                <w:i/>
                <w:sz w:val="32"/>
                <w:szCs w:val="32"/>
              </w:rPr>
              <w:t>-</w:t>
            </w:r>
            <w:r w:rsidRPr="002154AA">
              <w:rPr>
                <w:i/>
                <w:sz w:val="32"/>
                <w:szCs w:val="32"/>
              </w:rPr>
              <w:t>тическое</w:t>
            </w:r>
          </w:p>
        </w:tc>
        <w:tc>
          <w:tcPr>
            <w:tcW w:w="191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Тривиальное</w:t>
            </w:r>
          </w:p>
        </w:tc>
        <w:tc>
          <w:tcPr>
            <w:tcW w:w="132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Брутто</w:t>
            </w:r>
          </w:p>
        </w:tc>
        <w:tc>
          <w:tcPr>
            <w:tcW w:w="3788" w:type="dxa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Сокращённая</w:t>
            </w: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структурная</w:t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Эт</w:t>
            </w:r>
            <w:r>
              <w:rPr>
                <w:sz w:val="32"/>
                <w:szCs w:val="32"/>
              </w:rPr>
              <w:t>и</w:t>
            </w:r>
            <w:r w:rsidRPr="002154AA">
              <w:rPr>
                <w:sz w:val="32"/>
                <w:szCs w:val="32"/>
              </w:rPr>
              <w:t>н</w:t>
            </w:r>
          </w:p>
        </w:tc>
        <w:tc>
          <w:tcPr>
            <w:tcW w:w="1919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Ацетилен</w:t>
            </w:r>
          </w:p>
        </w:tc>
        <w:tc>
          <w:tcPr>
            <w:tcW w:w="1329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 w:rsidRPr="002154AA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788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СН</w:t>
            </w:r>
            <w:r>
              <w:rPr>
                <w:sz w:val="32"/>
                <w:szCs w:val="32"/>
              </w:rPr>
              <w:t xml:space="preserve"> ≡ </w:t>
            </w:r>
            <w:r w:rsidRPr="002154AA">
              <w:rPr>
                <w:sz w:val="32"/>
                <w:szCs w:val="32"/>
              </w:rPr>
              <w:t>СН</w:t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Проп</w:t>
            </w:r>
            <w:r>
              <w:rPr>
                <w:sz w:val="32"/>
                <w:szCs w:val="32"/>
              </w:rPr>
              <w:t>и</w:t>
            </w:r>
            <w:r w:rsidRPr="002154AA">
              <w:rPr>
                <w:sz w:val="32"/>
                <w:szCs w:val="32"/>
              </w:rPr>
              <w:t>н</w:t>
            </w:r>
          </w:p>
        </w:tc>
        <w:tc>
          <w:tcPr>
            <w:tcW w:w="1919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29" w:type="dxa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  <w:r w:rsidRPr="002154AA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788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СН</w:t>
            </w:r>
            <w:r>
              <w:rPr>
                <w:sz w:val="32"/>
                <w:szCs w:val="32"/>
              </w:rPr>
              <w:t xml:space="preserve"> ≡ С </w:t>
            </w:r>
            <w:r w:rsidRPr="002154AA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Бутин-1</w:t>
            </w:r>
          </w:p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Бутин-2</w:t>
            </w:r>
          </w:p>
        </w:tc>
        <w:tc>
          <w:tcPr>
            <w:tcW w:w="1919" w:type="dxa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2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265785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Н</w:t>
            </w:r>
            <w:r w:rsidRPr="00265785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8" w:type="dxa"/>
            <w:vAlign w:val="center"/>
          </w:tcPr>
          <w:p w:rsidR="00632106" w:rsidRPr="00D8192A" w:rsidRDefault="00632106" w:rsidP="004444A0">
            <w:pPr>
              <w:widowControl w:val="0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8192A">
              <w:rPr>
                <w:sz w:val="24"/>
                <w:szCs w:val="24"/>
              </w:rPr>
              <w:t xml:space="preserve">1        </w:t>
            </w:r>
            <w:r>
              <w:rPr>
                <w:sz w:val="24"/>
                <w:szCs w:val="24"/>
              </w:rPr>
              <w:t xml:space="preserve">   </w:t>
            </w:r>
            <w:r w:rsidRPr="00D8192A">
              <w:rPr>
                <w:sz w:val="24"/>
                <w:szCs w:val="24"/>
              </w:rPr>
              <w:t xml:space="preserve">2     </w:t>
            </w:r>
            <w:r>
              <w:rPr>
                <w:sz w:val="24"/>
                <w:szCs w:val="24"/>
              </w:rPr>
              <w:t xml:space="preserve">  </w:t>
            </w:r>
            <w:r w:rsidRPr="00D8192A">
              <w:rPr>
                <w:sz w:val="24"/>
                <w:szCs w:val="24"/>
              </w:rPr>
              <w:t xml:space="preserve">3       </w:t>
            </w:r>
            <w:r>
              <w:rPr>
                <w:sz w:val="24"/>
                <w:szCs w:val="24"/>
              </w:rPr>
              <w:t xml:space="preserve">   </w:t>
            </w:r>
            <w:r w:rsidRPr="00D8192A">
              <w:rPr>
                <w:sz w:val="24"/>
                <w:szCs w:val="24"/>
              </w:rPr>
              <w:t xml:space="preserve"> 4</w:t>
            </w: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СН</w:t>
            </w:r>
            <w:r>
              <w:rPr>
                <w:sz w:val="32"/>
                <w:szCs w:val="32"/>
              </w:rPr>
              <w:t xml:space="preserve"> ≡ С </w:t>
            </w:r>
            <w:r w:rsidRPr="002154AA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 w:rsidRPr="002154AA">
              <w:rPr>
                <w:sz w:val="32"/>
                <w:szCs w:val="32"/>
              </w:rPr>
              <w:t xml:space="preserve"> –</w:t>
            </w:r>
            <w:r>
              <w:rPr>
                <w:sz w:val="32"/>
                <w:szCs w:val="32"/>
              </w:rPr>
              <w:t xml:space="preserve"> </w:t>
            </w: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</w:p>
          <w:p w:rsidR="00632106" w:rsidRPr="00D8192A" w:rsidRDefault="00632106" w:rsidP="004444A0">
            <w:pPr>
              <w:widowControl w:val="0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192A">
              <w:rPr>
                <w:sz w:val="24"/>
                <w:szCs w:val="24"/>
              </w:rPr>
              <w:t xml:space="preserve">1        </w:t>
            </w:r>
            <w:r>
              <w:rPr>
                <w:sz w:val="24"/>
                <w:szCs w:val="24"/>
              </w:rPr>
              <w:t xml:space="preserve">    </w:t>
            </w:r>
            <w:r w:rsidRPr="00D8192A">
              <w:rPr>
                <w:sz w:val="24"/>
                <w:szCs w:val="24"/>
              </w:rPr>
              <w:t xml:space="preserve">2     </w:t>
            </w:r>
            <w:r>
              <w:rPr>
                <w:sz w:val="24"/>
                <w:szCs w:val="24"/>
              </w:rPr>
              <w:t xml:space="preserve">  </w:t>
            </w:r>
            <w:r w:rsidRPr="00D8192A">
              <w:rPr>
                <w:sz w:val="24"/>
                <w:szCs w:val="24"/>
              </w:rPr>
              <w:t>3        4</w:t>
            </w: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  <w:r w:rsidRPr="002154AA">
              <w:rPr>
                <w:sz w:val="32"/>
                <w:szCs w:val="32"/>
              </w:rPr>
              <w:t xml:space="preserve"> –</w:t>
            </w:r>
            <w:r>
              <w:rPr>
                <w:sz w:val="32"/>
                <w:szCs w:val="32"/>
              </w:rPr>
              <w:t xml:space="preserve"> </w:t>
            </w:r>
            <w:r w:rsidRPr="002154AA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≡ </w:t>
            </w:r>
            <w:r w:rsidRPr="002154AA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Pr="002154AA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Пенти-1</w:t>
            </w: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Пентин-2</w:t>
            </w:r>
          </w:p>
        </w:tc>
        <w:tc>
          <w:tcPr>
            <w:tcW w:w="1919" w:type="dxa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2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265785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Н</w:t>
            </w:r>
            <w:r w:rsidRPr="00265785">
              <w:rPr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3788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СН</w:t>
            </w:r>
            <w:r>
              <w:rPr>
                <w:sz w:val="32"/>
                <w:szCs w:val="32"/>
              </w:rPr>
              <w:t xml:space="preserve"> ≡ С </w:t>
            </w:r>
            <w:r w:rsidRPr="002154AA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 w:rsidRPr="002154AA">
              <w:rPr>
                <w:sz w:val="32"/>
                <w:szCs w:val="32"/>
              </w:rPr>
              <w:t xml:space="preserve"> –СН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 w:rsidRPr="002154AA">
              <w:rPr>
                <w:sz w:val="32"/>
                <w:szCs w:val="32"/>
              </w:rPr>
              <w:t xml:space="preserve"> –</w:t>
            </w:r>
            <w:r>
              <w:rPr>
                <w:sz w:val="32"/>
                <w:szCs w:val="32"/>
              </w:rPr>
              <w:t xml:space="preserve"> </w:t>
            </w: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 xml:space="preserve"> – С ≡ С </w:t>
            </w:r>
            <w:r w:rsidRPr="002154AA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2</w:t>
            </w:r>
            <w:r w:rsidRPr="002154AA">
              <w:rPr>
                <w:sz w:val="32"/>
                <w:szCs w:val="32"/>
              </w:rPr>
              <w:t xml:space="preserve"> –</w:t>
            </w:r>
            <w:r>
              <w:rPr>
                <w:sz w:val="32"/>
                <w:szCs w:val="32"/>
              </w:rPr>
              <w:t xml:space="preserve"> </w:t>
            </w:r>
            <w:r w:rsidRPr="002154AA">
              <w:rPr>
                <w:sz w:val="32"/>
                <w:szCs w:val="32"/>
              </w:rPr>
              <w:t>СН</w:t>
            </w:r>
            <w:r w:rsidRPr="002154AA">
              <w:rPr>
                <w:sz w:val="32"/>
                <w:szCs w:val="32"/>
                <w:vertAlign w:val="subscript"/>
              </w:rPr>
              <w:t>3</w:t>
            </w:r>
          </w:p>
        </w:tc>
      </w:tr>
    </w:tbl>
    <w:p w:rsidR="00632106" w:rsidRDefault="00632106" w:rsidP="00632106">
      <w:pPr>
        <w:rPr>
          <w:sz w:val="32"/>
          <w:szCs w:val="32"/>
        </w:rPr>
      </w:pPr>
      <w:r w:rsidRPr="002154AA">
        <w:rPr>
          <w:sz w:val="32"/>
          <w:szCs w:val="32"/>
        </w:rPr>
        <w:t>В соответствии</w:t>
      </w:r>
      <w:r>
        <w:rPr>
          <w:sz w:val="32"/>
          <w:szCs w:val="32"/>
        </w:rPr>
        <w:t xml:space="preserve"> с систематической номенклатурой, название алкина происходит от корня соответствующего алкана с добавл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нием суффикса </w:t>
      </w:r>
      <w:r w:rsidRPr="002154AA">
        <w:rPr>
          <w:b/>
          <w:sz w:val="32"/>
          <w:szCs w:val="32"/>
        </w:rPr>
        <w:t>-</w:t>
      </w:r>
      <w:r>
        <w:rPr>
          <w:b/>
          <w:i/>
          <w:sz w:val="32"/>
          <w:szCs w:val="32"/>
        </w:rPr>
        <w:t>и</w:t>
      </w:r>
      <w:r w:rsidRPr="002154AA">
        <w:rPr>
          <w:b/>
          <w:i/>
          <w:sz w:val="32"/>
          <w:szCs w:val="32"/>
        </w:rPr>
        <w:t>н</w:t>
      </w:r>
      <w:r>
        <w:rPr>
          <w:sz w:val="32"/>
          <w:szCs w:val="32"/>
        </w:rPr>
        <w:t>. Положение кратной связи, а также замест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телей в главной цепи ацетиленового углеводорода указывают также как и для алкенов (см. табл.5). </w:t>
      </w:r>
    </w:p>
    <w:p w:rsidR="00632106" w:rsidRPr="003D5216" w:rsidRDefault="00632106" w:rsidP="00632106">
      <w:pPr>
        <w:pStyle w:val="Default"/>
        <w:spacing w:after="120"/>
        <w:ind w:left="68" w:firstLine="641"/>
        <w:jc w:val="both"/>
        <w:rPr>
          <w:sz w:val="32"/>
          <w:szCs w:val="32"/>
        </w:rPr>
      </w:pPr>
      <w:r>
        <w:rPr>
          <w:sz w:val="32"/>
          <w:szCs w:val="32"/>
        </w:rPr>
        <w:t>Для алкинов характерны только разновидности структурной изомерии, такие же как и для алкенов. Пространственная изом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рия для алкинов невозможна, так как у атомов углерода, связа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ных тройной связью только по одному заместителю.</w:t>
      </w:r>
    </w:p>
    <w:p w:rsidR="00632106" w:rsidRPr="00CA6714" w:rsidRDefault="00632106" w:rsidP="00632106">
      <w:pPr>
        <w:pStyle w:val="4"/>
      </w:pPr>
      <w:r w:rsidRPr="00CA6714">
        <w:lastRenderedPageBreak/>
        <w:t xml:space="preserve"> Химические свойства алкинов</w:t>
      </w:r>
    </w:p>
    <w:p w:rsidR="00632106" w:rsidRDefault="00632106" w:rsidP="00632106">
      <w:pPr>
        <w:widowControl w:val="0"/>
        <w:rPr>
          <w:sz w:val="32"/>
          <w:szCs w:val="32"/>
        </w:rPr>
      </w:pPr>
      <w:r w:rsidRPr="00CA6714">
        <w:rPr>
          <w:sz w:val="32"/>
          <w:szCs w:val="32"/>
        </w:rPr>
        <w:t>При формировании тройной С ≡ С связи</w:t>
      </w:r>
      <w:r>
        <w:rPr>
          <w:sz w:val="32"/>
          <w:szCs w:val="32"/>
        </w:rPr>
        <w:t xml:space="preserve"> атомы углерода в </w:t>
      </w:r>
      <w:r w:rsidRPr="00D91B02">
        <w:rPr>
          <w:spacing w:val="-4"/>
          <w:sz w:val="32"/>
          <w:szCs w:val="32"/>
        </w:rPr>
        <w:t xml:space="preserve">состоянии </w:t>
      </w:r>
      <w:r w:rsidRPr="00D91B02">
        <w:rPr>
          <w:i/>
          <w:spacing w:val="-4"/>
          <w:sz w:val="32"/>
          <w:szCs w:val="32"/>
          <w:lang w:val="en-US"/>
        </w:rPr>
        <w:t>sp</w:t>
      </w:r>
      <w:r w:rsidRPr="00D91B02">
        <w:rPr>
          <w:spacing w:val="-4"/>
          <w:sz w:val="32"/>
          <w:szCs w:val="32"/>
        </w:rPr>
        <w:t xml:space="preserve">-гибридизации способны образовывать друг с другом одну σ-связь и две </w:t>
      </w:r>
      <w:r w:rsidRPr="00D91B02">
        <w:rPr>
          <w:spacing w:val="-4"/>
          <w:sz w:val="32"/>
          <w:szCs w:val="32"/>
        </w:rPr>
        <w:sym w:font="Symbol" w:char="F070"/>
      </w:r>
      <w:r w:rsidRPr="00D91B02">
        <w:rPr>
          <w:spacing w:val="-4"/>
          <w:sz w:val="32"/>
          <w:szCs w:val="32"/>
        </w:rPr>
        <w:t xml:space="preserve">-связи. При этом плоскости перекрывания </w:t>
      </w:r>
      <w:r w:rsidRPr="00D91B02">
        <w:rPr>
          <w:i/>
          <w:spacing w:val="-4"/>
          <w:sz w:val="32"/>
          <w:szCs w:val="32"/>
        </w:rPr>
        <w:t>р</w:t>
      </w:r>
      <w:r w:rsidRPr="00D91B02">
        <w:rPr>
          <w:spacing w:val="-4"/>
          <w:sz w:val="32"/>
          <w:szCs w:val="32"/>
        </w:rPr>
        <w:t>-облаков кратных связей перпендикулярны друг другу, поэтому атомы теряют способность к свободному вращению относительно  оси связи и фиксированы в пространстве (рис. 12). Угол связи с другими атомами составляет 180</w:t>
      </w:r>
      <w:r w:rsidRPr="00D91B02">
        <w:rPr>
          <w:spacing w:val="-4"/>
          <w:sz w:val="32"/>
          <w:szCs w:val="32"/>
        </w:rPr>
        <w:sym w:font="Symbol" w:char="F0B0"/>
      </w:r>
      <w:r w:rsidRPr="00D91B02">
        <w:rPr>
          <w:spacing w:val="-4"/>
          <w:sz w:val="32"/>
          <w:szCs w:val="32"/>
        </w:rPr>
        <w:t>.</w:t>
      </w:r>
    </w:p>
    <w:p w:rsidR="00632106" w:rsidRDefault="00632106" w:rsidP="00632106">
      <w:pPr>
        <w:widowControl w:val="0"/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96357E1" wp14:editId="132F138E">
            <wp:extent cx="2441331" cy="1295400"/>
            <wp:effectExtent l="19050" t="0" r="0" b="0"/>
            <wp:docPr id="18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14" cy="130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912E6B" w:rsidRDefault="00632106" w:rsidP="00632106">
      <w:pPr>
        <w:spacing w:before="0"/>
        <w:ind w:firstLine="0"/>
        <w:jc w:val="center"/>
        <w:rPr>
          <w:b/>
          <w:sz w:val="30"/>
          <w:szCs w:val="30"/>
        </w:rPr>
      </w:pPr>
      <w:r w:rsidRPr="00C6792E">
        <w:rPr>
          <w:b/>
          <w:i/>
          <w:sz w:val="30"/>
          <w:szCs w:val="30"/>
        </w:rPr>
        <w:t>Рисунок 1</w:t>
      </w:r>
      <w:r>
        <w:rPr>
          <w:b/>
          <w:i/>
          <w:sz w:val="30"/>
          <w:szCs w:val="30"/>
        </w:rPr>
        <w:t>2</w:t>
      </w:r>
      <w:r w:rsidRPr="00C6792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</w:t>
      </w:r>
      <w:r w:rsidRPr="00912E6B">
        <w:rPr>
          <w:b/>
          <w:sz w:val="30"/>
          <w:szCs w:val="30"/>
        </w:rPr>
        <w:t xml:space="preserve">Образование σ- и </w:t>
      </w:r>
      <w:r w:rsidRPr="00912E6B">
        <w:rPr>
          <w:b/>
          <w:sz w:val="30"/>
          <w:szCs w:val="30"/>
        </w:rPr>
        <w:sym w:font="Symbol" w:char="F070"/>
      </w:r>
      <w:r w:rsidRPr="00912E6B">
        <w:rPr>
          <w:b/>
          <w:sz w:val="30"/>
          <w:szCs w:val="30"/>
        </w:rPr>
        <w:t>-связей в молекуле пропина.</w:t>
      </w:r>
    </w:p>
    <w:p w:rsidR="00632106" w:rsidRPr="00CA6714" w:rsidRDefault="00632106" w:rsidP="0063210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CA6714">
        <w:rPr>
          <w:sz w:val="32"/>
          <w:szCs w:val="32"/>
        </w:rPr>
        <w:t xml:space="preserve">Наличие </w:t>
      </w:r>
      <w:r w:rsidRPr="00CA6714">
        <w:rPr>
          <w:sz w:val="32"/>
          <w:szCs w:val="32"/>
        </w:rPr>
        <w:sym w:font="Symbol" w:char="F070"/>
      </w:r>
      <w:r w:rsidRPr="00CA6714">
        <w:rPr>
          <w:sz w:val="32"/>
          <w:szCs w:val="32"/>
        </w:rPr>
        <w:t xml:space="preserve">-связей в углеродном скелете алкинов, приводит к тому, что они способны вступать в </w:t>
      </w:r>
      <w:r w:rsidRPr="00CA6714">
        <w:rPr>
          <w:b/>
          <w:sz w:val="32"/>
          <w:szCs w:val="32"/>
        </w:rPr>
        <w:t>реакции</w:t>
      </w:r>
      <w:r w:rsidRPr="00CA6714">
        <w:rPr>
          <w:sz w:val="32"/>
          <w:szCs w:val="32"/>
        </w:rPr>
        <w:t xml:space="preserve"> </w:t>
      </w:r>
      <w:r w:rsidRPr="00CA6714">
        <w:rPr>
          <w:b/>
          <w:sz w:val="32"/>
          <w:szCs w:val="32"/>
        </w:rPr>
        <w:t>присоединения</w:t>
      </w:r>
      <w:r w:rsidRPr="00CA6714"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изомеризации</w:t>
      </w:r>
      <w:r w:rsidRPr="00CA6714">
        <w:rPr>
          <w:sz w:val="32"/>
          <w:szCs w:val="32"/>
        </w:rPr>
        <w:t xml:space="preserve"> и </w:t>
      </w:r>
      <w:r w:rsidRPr="00CA6714">
        <w:rPr>
          <w:b/>
          <w:sz w:val="32"/>
          <w:szCs w:val="32"/>
        </w:rPr>
        <w:t>окисления</w:t>
      </w:r>
      <w:r w:rsidRPr="00CA6714">
        <w:rPr>
          <w:sz w:val="32"/>
          <w:szCs w:val="32"/>
        </w:rPr>
        <w:t>.</w:t>
      </w:r>
    </w:p>
    <w:p w:rsidR="00632106" w:rsidRPr="00CA6714" w:rsidRDefault="00632106" w:rsidP="00632106">
      <w:pPr>
        <w:widowControl w:val="0"/>
        <w:spacing w:before="240"/>
        <w:rPr>
          <w:b/>
          <w:sz w:val="32"/>
          <w:szCs w:val="32"/>
        </w:rPr>
      </w:pPr>
      <w:r w:rsidRPr="00CA6714">
        <w:rPr>
          <w:b/>
          <w:sz w:val="32"/>
          <w:szCs w:val="32"/>
        </w:rPr>
        <w:t>1. Реакции присоединения</w:t>
      </w:r>
    </w:p>
    <w:p w:rsidR="00632106" w:rsidRPr="00CA6714" w:rsidRDefault="00632106" w:rsidP="00632106">
      <w:pPr>
        <w:widowControl w:val="0"/>
        <w:rPr>
          <w:sz w:val="32"/>
          <w:szCs w:val="32"/>
        </w:rPr>
      </w:pPr>
      <w:r w:rsidRPr="00CA6714">
        <w:rPr>
          <w:b/>
          <w:sz w:val="32"/>
          <w:szCs w:val="32"/>
        </w:rPr>
        <w:t xml:space="preserve">а) Гидрирование </w:t>
      </w:r>
      <w:r w:rsidRPr="00514502">
        <w:rPr>
          <w:sz w:val="32"/>
          <w:szCs w:val="32"/>
        </w:rPr>
        <w:t>или</w:t>
      </w:r>
      <w:r w:rsidRPr="00CA6714">
        <w:rPr>
          <w:b/>
          <w:sz w:val="32"/>
          <w:szCs w:val="32"/>
        </w:rPr>
        <w:t xml:space="preserve"> гидрогенизация</w:t>
      </w:r>
      <w:r>
        <w:rPr>
          <w:b/>
          <w:sz w:val="32"/>
          <w:szCs w:val="32"/>
        </w:rPr>
        <w:t>.</w:t>
      </w:r>
      <w:r w:rsidRPr="00CA6714">
        <w:rPr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Pr="00CA6714">
        <w:rPr>
          <w:sz w:val="32"/>
          <w:szCs w:val="32"/>
        </w:rPr>
        <w:t>еакции присоед</w:t>
      </w:r>
      <w:r w:rsidRPr="00CA6714">
        <w:rPr>
          <w:sz w:val="32"/>
          <w:szCs w:val="32"/>
        </w:rPr>
        <w:t>и</w:t>
      </w:r>
      <w:r w:rsidRPr="00CA6714">
        <w:rPr>
          <w:sz w:val="32"/>
          <w:szCs w:val="32"/>
        </w:rPr>
        <w:t>нения водорода при нагревании и в присутствии катализаторов (</w:t>
      </w:r>
      <w:r w:rsidRPr="00CA6714">
        <w:rPr>
          <w:sz w:val="32"/>
          <w:szCs w:val="32"/>
          <w:lang w:val="en-US"/>
        </w:rPr>
        <w:t>Ni</w:t>
      </w:r>
      <w:r w:rsidRPr="00CA6714">
        <w:rPr>
          <w:sz w:val="32"/>
          <w:szCs w:val="32"/>
        </w:rPr>
        <w:t xml:space="preserve">, </w:t>
      </w:r>
      <w:r w:rsidRPr="00CA6714">
        <w:rPr>
          <w:sz w:val="32"/>
          <w:szCs w:val="32"/>
          <w:lang w:val="en-US"/>
        </w:rPr>
        <w:t>Pt</w:t>
      </w:r>
      <w:r w:rsidRPr="00CA6714">
        <w:rPr>
          <w:sz w:val="32"/>
          <w:szCs w:val="32"/>
        </w:rPr>
        <w:t xml:space="preserve">, </w:t>
      </w:r>
      <w:r w:rsidRPr="00CA6714">
        <w:rPr>
          <w:sz w:val="32"/>
          <w:szCs w:val="32"/>
          <w:lang w:val="en-US"/>
        </w:rPr>
        <w:t>Cu</w:t>
      </w:r>
      <w:r w:rsidRPr="00CA6714">
        <w:rPr>
          <w:sz w:val="32"/>
          <w:szCs w:val="32"/>
        </w:rPr>
        <w:t xml:space="preserve">). Так как в молекуле алкина две </w:t>
      </w:r>
      <w:r w:rsidRPr="00CA6714">
        <w:rPr>
          <w:sz w:val="32"/>
          <w:szCs w:val="32"/>
        </w:rPr>
        <w:sym w:font="Symbol" w:char="F070"/>
      </w:r>
      <w:r w:rsidRPr="00CA6714">
        <w:rPr>
          <w:sz w:val="32"/>
          <w:szCs w:val="32"/>
        </w:rPr>
        <w:t>-связи, реакция пр</w:t>
      </w:r>
      <w:r w:rsidRPr="00CA6714">
        <w:rPr>
          <w:sz w:val="32"/>
          <w:szCs w:val="32"/>
        </w:rPr>
        <w:t>и</w:t>
      </w:r>
      <w:r w:rsidRPr="00CA6714">
        <w:rPr>
          <w:sz w:val="32"/>
          <w:szCs w:val="32"/>
        </w:rPr>
        <w:t>соединения происходит в две стадии до образования алкана:</w:t>
      </w:r>
    </w:p>
    <w:p w:rsidR="00632106" w:rsidRPr="00CA6714" w:rsidRDefault="00632106" w:rsidP="00632106">
      <w:pPr>
        <w:widowControl w:val="0"/>
        <w:ind w:firstLine="0"/>
        <w:jc w:val="center"/>
        <w:rPr>
          <w:sz w:val="32"/>
          <w:szCs w:val="32"/>
        </w:rPr>
      </w:pPr>
      <w:r w:rsidRPr="00CA6714">
        <w:rPr>
          <w:sz w:val="32"/>
          <w:szCs w:val="32"/>
        </w:rPr>
        <w:t>НС ≡ С – СН</w:t>
      </w:r>
      <w:r w:rsidRPr="00CA6714">
        <w:rPr>
          <w:sz w:val="32"/>
          <w:szCs w:val="32"/>
          <w:vertAlign w:val="subscript"/>
        </w:rPr>
        <w:t>3</w:t>
      </w:r>
      <w:r w:rsidRPr="00CA6714">
        <w:rPr>
          <w:sz w:val="32"/>
          <w:szCs w:val="32"/>
        </w:rPr>
        <w:t xml:space="preserve"> + Н</w:t>
      </w:r>
      <w:r w:rsidRPr="00CA6714">
        <w:rPr>
          <w:sz w:val="32"/>
          <w:szCs w:val="32"/>
          <w:vertAlign w:val="subscript"/>
        </w:rPr>
        <w:t>2</w:t>
      </w:r>
      <w:r w:rsidRPr="00CA6714">
        <w:rPr>
          <w:sz w:val="32"/>
          <w:szCs w:val="32"/>
        </w:rPr>
        <w:t xml:space="preserve"> → Н</w:t>
      </w:r>
      <w:r w:rsidRPr="00CA6714">
        <w:rPr>
          <w:sz w:val="32"/>
          <w:szCs w:val="32"/>
          <w:vertAlign w:val="subscript"/>
        </w:rPr>
        <w:t>2</w:t>
      </w:r>
      <w:r w:rsidRPr="00CA6714">
        <w:rPr>
          <w:sz w:val="32"/>
          <w:szCs w:val="32"/>
        </w:rPr>
        <w:t>С = СН – СН</w:t>
      </w:r>
      <w:r w:rsidRPr="00CA6714">
        <w:rPr>
          <w:sz w:val="32"/>
          <w:szCs w:val="32"/>
          <w:vertAlign w:val="subscript"/>
        </w:rPr>
        <w:t>3</w:t>
      </w:r>
      <w:r w:rsidRPr="00CA6714">
        <w:rPr>
          <w:sz w:val="32"/>
          <w:szCs w:val="32"/>
        </w:rPr>
        <w:t xml:space="preserve"> + Н</w:t>
      </w:r>
      <w:r w:rsidRPr="00CA6714">
        <w:rPr>
          <w:sz w:val="32"/>
          <w:szCs w:val="32"/>
          <w:vertAlign w:val="subscript"/>
        </w:rPr>
        <w:t>2</w:t>
      </w:r>
      <w:r w:rsidRPr="00CA6714">
        <w:rPr>
          <w:sz w:val="32"/>
          <w:szCs w:val="32"/>
        </w:rPr>
        <w:t xml:space="preserve"> → Н</w:t>
      </w:r>
      <w:r w:rsidRPr="00CA6714">
        <w:rPr>
          <w:sz w:val="32"/>
          <w:szCs w:val="32"/>
          <w:vertAlign w:val="subscript"/>
        </w:rPr>
        <w:t>3</w:t>
      </w:r>
      <w:r w:rsidRPr="00CA6714">
        <w:rPr>
          <w:sz w:val="32"/>
          <w:szCs w:val="32"/>
        </w:rPr>
        <w:t>С – СН</w:t>
      </w:r>
      <w:r w:rsidRPr="00CA6714">
        <w:rPr>
          <w:sz w:val="32"/>
          <w:szCs w:val="32"/>
          <w:vertAlign w:val="subscript"/>
        </w:rPr>
        <w:t>2</w:t>
      </w:r>
      <w:r w:rsidRPr="00CA6714">
        <w:rPr>
          <w:sz w:val="32"/>
          <w:szCs w:val="32"/>
        </w:rPr>
        <w:t xml:space="preserve"> – СН</w:t>
      </w:r>
      <w:r w:rsidRPr="00CA6714">
        <w:rPr>
          <w:sz w:val="32"/>
          <w:szCs w:val="32"/>
          <w:vertAlign w:val="subscript"/>
        </w:rPr>
        <w:t>3</w:t>
      </w:r>
    </w:p>
    <w:p w:rsidR="00632106" w:rsidRPr="00CA6714" w:rsidRDefault="00632106" w:rsidP="00632106">
      <w:pPr>
        <w:widowControl w:val="0"/>
        <w:rPr>
          <w:sz w:val="32"/>
          <w:szCs w:val="32"/>
        </w:rPr>
      </w:pPr>
      <w:r w:rsidRPr="00CA6714">
        <w:rPr>
          <w:b/>
          <w:sz w:val="32"/>
          <w:szCs w:val="32"/>
        </w:rPr>
        <w:t>б) Галогенирование</w:t>
      </w:r>
      <w:r w:rsidRPr="00CA6714">
        <w:rPr>
          <w:sz w:val="32"/>
          <w:szCs w:val="32"/>
        </w:rPr>
        <w:t>. Присоединение галогенов в обычных условиях к кратной связи происходит довольно легко – при ко</w:t>
      </w:r>
      <w:r w:rsidRPr="00CA6714">
        <w:rPr>
          <w:sz w:val="32"/>
          <w:szCs w:val="32"/>
        </w:rPr>
        <w:t>м</w:t>
      </w:r>
      <w:r w:rsidRPr="00CA6714">
        <w:rPr>
          <w:sz w:val="32"/>
          <w:szCs w:val="32"/>
        </w:rPr>
        <w:t>натной температуре и без катализатора, даже из водных раств</w:t>
      </w:r>
      <w:r w:rsidRPr="00CA6714">
        <w:rPr>
          <w:sz w:val="32"/>
          <w:szCs w:val="32"/>
        </w:rPr>
        <w:t>о</w:t>
      </w:r>
      <w:r w:rsidRPr="00CA6714">
        <w:rPr>
          <w:sz w:val="32"/>
          <w:szCs w:val="32"/>
        </w:rPr>
        <w:t>ров. Реакция присоединения галогенов происходит в две стадии:</w:t>
      </w:r>
    </w:p>
    <w:p w:rsidR="00632106" w:rsidRPr="00CA6714" w:rsidRDefault="00632106" w:rsidP="00632106">
      <w:pPr>
        <w:widowControl w:val="0"/>
        <w:ind w:firstLine="0"/>
        <w:jc w:val="center"/>
        <w:rPr>
          <w:sz w:val="32"/>
          <w:szCs w:val="32"/>
        </w:rPr>
      </w:pPr>
      <w:r w:rsidRPr="00CA6714">
        <w:rPr>
          <w:noProof/>
          <w:sz w:val="32"/>
          <w:szCs w:val="32"/>
        </w:rPr>
        <w:drawing>
          <wp:inline distT="0" distB="0" distL="0" distR="0" wp14:anchorId="100DE6A3" wp14:editId="0055A99A">
            <wp:extent cx="3109595" cy="1676505"/>
            <wp:effectExtent l="19050" t="0" r="0" b="0"/>
            <wp:docPr id="1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167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widowControl w:val="0"/>
        <w:rPr>
          <w:spacing w:val="-4"/>
          <w:sz w:val="32"/>
          <w:szCs w:val="32"/>
        </w:rPr>
      </w:pPr>
      <w:r w:rsidRPr="00CA6714">
        <w:rPr>
          <w:sz w:val="32"/>
          <w:szCs w:val="32"/>
        </w:rPr>
        <w:lastRenderedPageBreak/>
        <w:t xml:space="preserve">Протекание реакции сопровождается </w:t>
      </w:r>
      <w:r w:rsidRPr="00CA6714">
        <w:rPr>
          <w:spacing w:val="-4"/>
          <w:sz w:val="32"/>
          <w:szCs w:val="32"/>
        </w:rPr>
        <w:t>обесцвечиванием во</w:t>
      </w:r>
      <w:r w:rsidRPr="00CA6714">
        <w:rPr>
          <w:spacing w:val="-4"/>
          <w:sz w:val="32"/>
          <w:szCs w:val="32"/>
        </w:rPr>
        <w:t>д</w:t>
      </w:r>
      <w:r w:rsidRPr="00CA6714">
        <w:rPr>
          <w:spacing w:val="-4"/>
          <w:sz w:val="32"/>
          <w:szCs w:val="32"/>
        </w:rPr>
        <w:t xml:space="preserve">ного раствора брома. </w:t>
      </w:r>
    </w:p>
    <w:p w:rsidR="00632106" w:rsidRPr="00CA6714" w:rsidRDefault="00632106" w:rsidP="0063210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pacing w:val="-4"/>
          <w:sz w:val="32"/>
          <w:szCs w:val="32"/>
        </w:rPr>
      </w:pPr>
      <w:r w:rsidRPr="00D91B02">
        <w:rPr>
          <w:sz w:val="32"/>
          <w:szCs w:val="32"/>
        </w:rPr>
        <w:t>Реакция</w:t>
      </w:r>
      <w:r w:rsidRPr="00CA6714">
        <w:rPr>
          <w:spacing w:val="-4"/>
          <w:sz w:val="32"/>
          <w:szCs w:val="32"/>
        </w:rPr>
        <w:t xml:space="preserve"> с </w:t>
      </w:r>
      <w:r w:rsidRPr="00CA6714">
        <w:rPr>
          <w:sz w:val="32"/>
          <w:szCs w:val="32"/>
        </w:rPr>
        <w:t>бромной</w:t>
      </w:r>
      <w:r w:rsidRPr="00CA6714">
        <w:rPr>
          <w:spacing w:val="-4"/>
          <w:sz w:val="32"/>
          <w:szCs w:val="32"/>
        </w:rPr>
        <w:t xml:space="preserve"> водой является </w:t>
      </w:r>
      <w:r w:rsidRPr="00D91B02">
        <w:rPr>
          <w:b/>
          <w:spacing w:val="-4"/>
          <w:sz w:val="32"/>
          <w:szCs w:val="32"/>
        </w:rPr>
        <w:t>качественной реакцией на кратную связь</w:t>
      </w:r>
      <w:r w:rsidRPr="00CA6714">
        <w:rPr>
          <w:spacing w:val="-4"/>
          <w:sz w:val="32"/>
          <w:szCs w:val="32"/>
        </w:rPr>
        <w:t xml:space="preserve">. </w:t>
      </w:r>
    </w:p>
    <w:p w:rsidR="00632106" w:rsidRPr="00CA6714" w:rsidRDefault="00632106" w:rsidP="00632106">
      <w:pPr>
        <w:widowControl w:val="0"/>
        <w:rPr>
          <w:sz w:val="32"/>
          <w:szCs w:val="32"/>
        </w:rPr>
      </w:pPr>
      <w:r w:rsidRPr="00CA6714">
        <w:rPr>
          <w:b/>
          <w:sz w:val="32"/>
          <w:szCs w:val="32"/>
        </w:rPr>
        <w:t>в) Гидрогалогенирование</w:t>
      </w:r>
      <w:r w:rsidRPr="00CA67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алкинов также </w:t>
      </w:r>
      <w:r w:rsidRPr="00CA6714">
        <w:rPr>
          <w:sz w:val="32"/>
          <w:szCs w:val="32"/>
        </w:rPr>
        <w:t>происходит в две стадии:</w:t>
      </w:r>
    </w:p>
    <w:p w:rsidR="00632106" w:rsidRPr="00CA6714" w:rsidRDefault="00632106" w:rsidP="00632106">
      <w:pPr>
        <w:widowControl w:val="0"/>
        <w:ind w:firstLine="0"/>
        <w:jc w:val="center"/>
        <w:rPr>
          <w:sz w:val="32"/>
          <w:szCs w:val="32"/>
          <w:lang w:val="en-US"/>
        </w:rPr>
      </w:pPr>
      <w:r w:rsidRPr="00CA6714">
        <w:rPr>
          <w:noProof/>
          <w:sz w:val="32"/>
          <w:szCs w:val="32"/>
        </w:rPr>
        <w:drawing>
          <wp:inline distT="0" distB="0" distL="0" distR="0" wp14:anchorId="715816C4" wp14:editId="5B6E4248">
            <wp:extent cx="4334933" cy="904076"/>
            <wp:effectExtent l="19050" t="0" r="8467" b="0"/>
            <wp:docPr id="1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866" cy="90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CA6714" w:rsidRDefault="00632106" w:rsidP="00632106">
      <w:pPr>
        <w:widowControl w:val="0"/>
        <w:ind w:firstLine="0"/>
        <w:rPr>
          <w:b/>
          <w:i/>
          <w:sz w:val="32"/>
          <w:szCs w:val="32"/>
        </w:rPr>
      </w:pPr>
      <w:r w:rsidRPr="00CA6714">
        <w:rPr>
          <w:sz w:val="32"/>
          <w:szCs w:val="32"/>
        </w:rPr>
        <w:t>На второй стадии присоединение галогеноводорода происходит по правилу Марковникова</w:t>
      </w:r>
      <w:r w:rsidRPr="00CA6714">
        <w:rPr>
          <w:b/>
          <w:i/>
          <w:sz w:val="32"/>
          <w:szCs w:val="32"/>
        </w:rPr>
        <w:t>.</w:t>
      </w:r>
    </w:p>
    <w:p w:rsidR="00632106" w:rsidRPr="00CA6714" w:rsidRDefault="00632106" w:rsidP="00632106">
      <w:pPr>
        <w:pStyle w:val="a6"/>
        <w:shd w:val="clear" w:color="auto" w:fill="FFFFFF"/>
        <w:spacing w:before="12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CA6714">
        <w:rPr>
          <w:rFonts w:eastAsiaTheme="minorHAnsi"/>
          <w:b/>
          <w:sz w:val="32"/>
          <w:szCs w:val="32"/>
          <w:lang w:eastAsia="en-US"/>
        </w:rPr>
        <w:t>г) Гидратация (реакция Кучерова)</w:t>
      </w:r>
      <w:r w:rsidRPr="00CA6714">
        <w:rPr>
          <w:rFonts w:eastAsiaTheme="minorHAnsi"/>
          <w:sz w:val="32"/>
          <w:szCs w:val="32"/>
          <w:lang w:eastAsia="en-US"/>
        </w:rPr>
        <w:t xml:space="preserve"> – это реакция прис</w:t>
      </w:r>
      <w:r w:rsidRPr="00CA6714">
        <w:rPr>
          <w:rFonts w:eastAsiaTheme="minorHAnsi"/>
          <w:sz w:val="32"/>
          <w:szCs w:val="32"/>
          <w:lang w:eastAsia="en-US"/>
        </w:rPr>
        <w:t>о</w:t>
      </w:r>
      <w:r w:rsidRPr="00CA6714">
        <w:rPr>
          <w:rFonts w:eastAsiaTheme="minorHAnsi"/>
          <w:sz w:val="32"/>
          <w:szCs w:val="32"/>
          <w:lang w:eastAsia="en-US"/>
        </w:rPr>
        <w:t>единения воды, в результате которой на первой стадии реакции образуется непредельный спирт, в котором гидроксильная группа находится непосредственно у атома углерода при двойной связи. Такие спирты неустойчивы, в момент образования они изомер</w:t>
      </w:r>
      <w:r w:rsidRPr="00CA6714">
        <w:rPr>
          <w:rFonts w:eastAsiaTheme="minorHAnsi"/>
          <w:sz w:val="32"/>
          <w:szCs w:val="32"/>
          <w:lang w:eastAsia="en-US"/>
        </w:rPr>
        <w:t>и</w:t>
      </w:r>
      <w:r w:rsidRPr="00CA6714">
        <w:rPr>
          <w:rFonts w:eastAsiaTheme="minorHAnsi"/>
          <w:sz w:val="32"/>
          <w:szCs w:val="32"/>
          <w:lang w:eastAsia="en-US"/>
        </w:rPr>
        <w:t>зуются в более стабильные карбонильные соединения (альдегиды или кетоны). При этом π</w:t>
      </w:r>
      <w:r w:rsidRPr="00CA6714">
        <w:rPr>
          <w:rFonts w:eastAsiaTheme="minorHAnsi"/>
          <w:sz w:val="32"/>
          <w:szCs w:val="32"/>
          <w:lang w:eastAsia="en-US"/>
        </w:rPr>
        <w:softHyphen/>
        <w:t>-связь между атомами углерода разрыв</w:t>
      </w:r>
      <w:r w:rsidRPr="00CA6714">
        <w:rPr>
          <w:rFonts w:eastAsiaTheme="minorHAnsi"/>
          <w:sz w:val="32"/>
          <w:szCs w:val="32"/>
          <w:lang w:eastAsia="en-US"/>
        </w:rPr>
        <w:t>а</w:t>
      </w:r>
      <w:r w:rsidRPr="00CA6714">
        <w:rPr>
          <w:rFonts w:eastAsiaTheme="minorHAnsi"/>
          <w:sz w:val="32"/>
          <w:szCs w:val="32"/>
          <w:lang w:eastAsia="en-US"/>
        </w:rPr>
        <w:t>ется и образуется π-</w:t>
      </w:r>
      <w:r w:rsidRPr="00CA6714">
        <w:rPr>
          <w:rFonts w:eastAsiaTheme="minorHAnsi"/>
          <w:sz w:val="32"/>
          <w:szCs w:val="32"/>
          <w:lang w:eastAsia="en-US"/>
        </w:rPr>
        <w:softHyphen/>
        <w:t>связь между атомом углерода и атомом ки</w:t>
      </w:r>
      <w:r w:rsidRPr="00CA6714">
        <w:rPr>
          <w:rFonts w:eastAsiaTheme="minorHAnsi"/>
          <w:sz w:val="32"/>
          <w:szCs w:val="32"/>
          <w:lang w:eastAsia="en-US"/>
        </w:rPr>
        <w:t>с</w:t>
      </w:r>
      <w:r w:rsidRPr="00CA6714">
        <w:rPr>
          <w:rFonts w:eastAsiaTheme="minorHAnsi"/>
          <w:sz w:val="32"/>
          <w:szCs w:val="32"/>
          <w:lang w:eastAsia="en-US"/>
        </w:rPr>
        <w:t>лорода. Причиной изомеризации является большая прочность двойной связи С=О по сравнению с двойной связью С=С.</w:t>
      </w:r>
    </w:p>
    <w:p w:rsidR="00632106" w:rsidRPr="00CA6714" w:rsidRDefault="00632106" w:rsidP="00632106">
      <w:pPr>
        <w:widowControl w:val="0"/>
        <w:ind w:firstLine="0"/>
        <w:jc w:val="center"/>
        <w:rPr>
          <w:sz w:val="32"/>
          <w:szCs w:val="32"/>
        </w:rPr>
      </w:pPr>
      <w:r w:rsidRPr="00CA6714">
        <w:rPr>
          <w:noProof/>
          <w:sz w:val="32"/>
          <w:szCs w:val="32"/>
        </w:rPr>
        <w:drawing>
          <wp:inline distT="0" distB="0" distL="0" distR="0" wp14:anchorId="2FF1AD95" wp14:editId="659CF668">
            <wp:extent cx="4933950" cy="2082986"/>
            <wp:effectExtent l="19050" t="0" r="0" b="0"/>
            <wp:docPr id="1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420" cy="208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CA6714" w:rsidRDefault="00632106" w:rsidP="00632106">
      <w:pPr>
        <w:widowControl w:val="0"/>
        <w:rPr>
          <w:sz w:val="32"/>
          <w:szCs w:val="32"/>
        </w:rPr>
      </w:pPr>
      <w:r w:rsidRPr="00CA6714">
        <w:rPr>
          <w:sz w:val="32"/>
          <w:szCs w:val="32"/>
        </w:rPr>
        <w:t>Гидратация </w:t>
      </w:r>
      <w:r w:rsidRPr="00CA6714">
        <w:rPr>
          <w:iCs/>
          <w:sz w:val="32"/>
          <w:szCs w:val="32"/>
        </w:rPr>
        <w:t>гомологов ацетилена</w:t>
      </w:r>
      <w:r w:rsidRPr="00CA6714">
        <w:rPr>
          <w:sz w:val="32"/>
          <w:szCs w:val="32"/>
        </w:rPr>
        <w:t> протекает по правилу Марковникова, с образованием кетонов:</w:t>
      </w:r>
    </w:p>
    <w:p w:rsidR="00632106" w:rsidRPr="00CA6714" w:rsidRDefault="00632106" w:rsidP="00632106">
      <w:pPr>
        <w:widowControl w:val="0"/>
        <w:ind w:firstLine="0"/>
        <w:jc w:val="center"/>
        <w:rPr>
          <w:sz w:val="32"/>
          <w:szCs w:val="32"/>
        </w:rPr>
      </w:pPr>
      <w:r w:rsidRPr="00CA6714">
        <w:rPr>
          <w:noProof/>
          <w:sz w:val="32"/>
          <w:szCs w:val="32"/>
        </w:rPr>
        <w:lastRenderedPageBreak/>
        <w:drawing>
          <wp:inline distT="0" distB="0" distL="0" distR="0" wp14:anchorId="51A5E659" wp14:editId="6482B3C1">
            <wp:extent cx="4942416" cy="1310374"/>
            <wp:effectExtent l="19050" t="0" r="0" b="0"/>
            <wp:docPr id="1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439" cy="131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CA6714" w:rsidRDefault="00632106" w:rsidP="00632106">
      <w:pPr>
        <w:widowControl w:val="0"/>
        <w:rPr>
          <w:sz w:val="32"/>
          <w:szCs w:val="32"/>
        </w:rPr>
      </w:pPr>
      <w:r w:rsidRPr="00CA6714">
        <w:rPr>
          <w:b/>
          <w:sz w:val="32"/>
          <w:szCs w:val="32"/>
        </w:rPr>
        <w:t>д) Полимеризация.</w:t>
      </w:r>
      <w:r w:rsidRPr="00CA6714">
        <w:rPr>
          <w:sz w:val="32"/>
          <w:szCs w:val="32"/>
        </w:rPr>
        <w:t xml:space="preserve"> В присутствии катализаторов алкины могут реагировать друг с другом, причем в зависимости от усл</w:t>
      </w:r>
      <w:r w:rsidRPr="00CA6714">
        <w:rPr>
          <w:sz w:val="32"/>
          <w:szCs w:val="32"/>
        </w:rPr>
        <w:t>о</w:t>
      </w:r>
      <w:r w:rsidRPr="00CA6714">
        <w:rPr>
          <w:sz w:val="32"/>
          <w:szCs w:val="32"/>
        </w:rPr>
        <w:t xml:space="preserve">вий образуются различные продукты. </w:t>
      </w:r>
      <w:r w:rsidRPr="00CA6714">
        <w:rPr>
          <w:i/>
          <w:iCs/>
          <w:sz w:val="32"/>
          <w:szCs w:val="32"/>
        </w:rPr>
        <w:t>Тримеризация</w:t>
      </w:r>
      <w:r w:rsidRPr="00CA6714">
        <w:rPr>
          <w:sz w:val="32"/>
          <w:szCs w:val="32"/>
        </w:rPr>
        <w:t xml:space="preserve"> ацетилена </w:t>
      </w:r>
      <w:r>
        <w:rPr>
          <w:sz w:val="32"/>
          <w:szCs w:val="32"/>
        </w:rPr>
        <w:t xml:space="preserve">(соединение трёх молекул) </w:t>
      </w:r>
      <w:r w:rsidRPr="00CA6714">
        <w:rPr>
          <w:sz w:val="32"/>
          <w:szCs w:val="32"/>
        </w:rPr>
        <w:t>над активированным углем приводит к образованию бензола (</w:t>
      </w:r>
      <w:r w:rsidRPr="00CA6714">
        <w:rPr>
          <w:b/>
          <w:bCs/>
          <w:sz w:val="32"/>
          <w:szCs w:val="32"/>
        </w:rPr>
        <w:t>реакция Зелинского</w:t>
      </w:r>
      <w:r w:rsidRPr="00CA6714">
        <w:rPr>
          <w:sz w:val="32"/>
          <w:szCs w:val="32"/>
        </w:rPr>
        <w:t>):</w:t>
      </w:r>
    </w:p>
    <w:p w:rsidR="00632106" w:rsidRPr="00CA6714" w:rsidRDefault="00632106" w:rsidP="00632106">
      <w:pPr>
        <w:widowControl w:val="0"/>
        <w:ind w:firstLine="0"/>
        <w:jc w:val="center"/>
        <w:rPr>
          <w:sz w:val="32"/>
          <w:szCs w:val="32"/>
        </w:rPr>
      </w:pPr>
      <w:r w:rsidRPr="00CA6714">
        <w:rPr>
          <w:noProof/>
          <w:sz w:val="32"/>
          <w:szCs w:val="32"/>
        </w:rPr>
        <w:drawing>
          <wp:inline distT="0" distB="0" distL="0" distR="0" wp14:anchorId="0536E1A3" wp14:editId="257ADA9F">
            <wp:extent cx="4278648" cy="1103441"/>
            <wp:effectExtent l="19050" t="0" r="7602" b="0"/>
            <wp:docPr id="1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710" cy="110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CA6714" w:rsidRDefault="00632106" w:rsidP="00632106">
      <w:pPr>
        <w:widowControl w:val="0"/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  ацетилен                                                 бензол</w:t>
      </w:r>
    </w:p>
    <w:p w:rsidR="00632106" w:rsidRPr="00CA6714" w:rsidRDefault="00632106" w:rsidP="00632106">
      <w:pPr>
        <w:pStyle w:val="a6"/>
        <w:shd w:val="clear" w:color="auto" w:fill="FFFFFF"/>
        <w:spacing w:before="120" w:beforeAutospacing="0" w:after="0" w:afterAutospacing="0"/>
        <w:textAlignment w:val="baseline"/>
        <w:rPr>
          <w:rFonts w:eastAsiaTheme="minorHAnsi"/>
          <w:b/>
          <w:sz w:val="32"/>
          <w:szCs w:val="32"/>
          <w:lang w:eastAsia="en-US"/>
        </w:rPr>
      </w:pPr>
      <w:r w:rsidRPr="00CA6714">
        <w:rPr>
          <w:rFonts w:eastAsiaTheme="minorHAnsi"/>
          <w:b/>
          <w:sz w:val="32"/>
          <w:szCs w:val="32"/>
          <w:lang w:eastAsia="en-US"/>
        </w:rPr>
        <w:t xml:space="preserve"> 2. Окисление.</w:t>
      </w:r>
    </w:p>
    <w:p w:rsidR="00632106" w:rsidRPr="00CA6714" w:rsidRDefault="00632106" w:rsidP="00632106">
      <w:pPr>
        <w:widowControl w:val="0"/>
        <w:rPr>
          <w:sz w:val="32"/>
          <w:szCs w:val="32"/>
        </w:rPr>
      </w:pPr>
      <w:r w:rsidRPr="00CA6714">
        <w:rPr>
          <w:b/>
          <w:sz w:val="32"/>
          <w:szCs w:val="32"/>
        </w:rPr>
        <w:t>а) Полное окисление или горение</w:t>
      </w:r>
      <w:r w:rsidRPr="00CA6714">
        <w:rPr>
          <w:sz w:val="32"/>
          <w:szCs w:val="32"/>
        </w:rPr>
        <w:t>.</w:t>
      </w:r>
    </w:p>
    <w:p w:rsidR="00632106" w:rsidRPr="00CA6714" w:rsidRDefault="00632106" w:rsidP="00632106">
      <w:pPr>
        <w:widowControl w:val="0"/>
        <w:spacing w:before="0"/>
        <w:ind w:firstLine="0"/>
        <w:jc w:val="center"/>
        <w:rPr>
          <w:sz w:val="32"/>
          <w:szCs w:val="32"/>
        </w:rPr>
      </w:pPr>
      <w:r w:rsidRPr="00CA6714">
        <w:rPr>
          <w:noProof/>
          <w:sz w:val="32"/>
          <w:szCs w:val="32"/>
        </w:rPr>
        <w:drawing>
          <wp:inline distT="0" distB="0" distL="0" distR="0" wp14:anchorId="7521C646" wp14:editId="2BC05455">
            <wp:extent cx="3513667" cy="387872"/>
            <wp:effectExtent l="19050" t="0" r="0" b="0"/>
            <wp:docPr id="1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570" cy="38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CA6714" w:rsidRDefault="00632106" w:rsidP="00632106">
      <w:pPr>
        <w:widowControl w:val="0"/>
        <w:spacing w:before="0"/>
        <w:rPr>
          <w:spacing w:val="-4"/>
          <w:sz w:val="32"/>
          <w:szCs w:val="32"/>
        </w:rPr>
      </w:pPr>
      <w:r w:rsidRPr="00CA6714">
        <w:rPr>
          <w:spacing w:val="-4"/>
          <w:sz w:val="32"/>
          <w:szCs w:val="32"/>
        </w:rPr>
        <w:t>Температура ацетиленово-кислородного пламени достигает 2800- 3000°С. На этом основано применение ацетилена для сварки и резки металла. Ацетилен образует с воздухом и кислородом взрывоопасные смеси.</w:t>
      </w:r>
    </w:p>
    <w:p w:rsidR="00632106" w:rsidRDefault="00632106" w:rsidP="00632106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CA6714">
        <w:rPr>
          <w:rFonts w:eastAsiaTheme="minorHAnsi"/>
          <w:b/>
          <w:iCs/>
          <w:sz w:val="32"/>
          <w:szCs w:val="32"/>
          <w:lang w:eastAsia="en-US"/>
        </w:rPr>
        <w:t>б) Неполное окисление</w:t>
      </w:r>
      <w:r w:rsidRPr="00CA6714">
        <w:rPr>
          <w:rFonts w:eastAsiaTheme="minorHAnsi"/>
          <w:iCs/>
          <w:sz w:val="32"/>
          <w:szCs w:val="32"/>
          <w:lang w:eastAsia="en-US"/>
        </w:rPr>
        <w:t xml:space="preserve">. Ацетилен и его гомологи легко окисляются окислителями – </w:t>
      </w:r>
      <w:r w:rsidRPr="00CA6714">
        <w:rPr>
          <w:rFonts w:eastAsiaTheme="minorHAnsi"/>
          <w:iCs/>
          <w:sz w:val="32"/>
          <w:szCs w:val="32"/>
          <w:lang w:val="en-US" w:eastAsia="en-US"/>
        </w:rPr>
        <w:t>K</w:t>
      </w:r>
      <w:r w:rsidRPr="00CA6714">
        <w:rPr>
          <w:rFonts w:eastAsiaTheme="minorHAnsi"/>
          <w:iCs/>
          <w:sz w:val="32"/>
          <w:szCs w:val="32"/>
          <w:lang w:eastAsia="en-US"/>
        </w:rPr>
        <w:t>MnO</w:t>
      </w:r>
      <w:r w:rsidRPr="00CA6714">
        <w:rPr>
          <w:rFonts w:eastAsiaTheme="minorHAnsi"/>
          <w:iCs/>
          <w:sz w:val="32"/>
          <w:szCs w:val="32"/>
          <w:vertAlign w:val="subscript"/>
          <w:lang w:eastAsia="en-US"/>
        </w:rPr>
        <w:t>4</w:t>
      </w:r>
      <w:r w:rsidRPr="00CA6714">
        <w:rPr>
          <w:rFonts w:eastAsiaTheme="minorHAnsi"/>
          <w:iCs/>
          <w:sz w:val="32"/>
          <w:szCs w:val="32"/>
          <w:lang w:eastAsia="en-US"/>
        </w:rPr>
        <w:t>, K</w:t>
      </w:r>
      <w:r w:rsidRPr="00CA6714">
        <w:rPr>
          <w:rFonts w:eastAsiaTheme="minorHAnsi"/>
          <w:iCs/>
          <w:sz w:val="32"/>
          <w:szCs w:val="32"/>
          <w:vertAlign w:val="subscript"/>
          <w:lang w:eastAsia="en-US"/>
        </w:rPr>
        <w:t>2</w:t>
      </w:r>
      <w:r w:rsidRPr="00CA6714">
        <w:rPr>
          <w:rFonts w:eastAsiaTheme="minorHAnsi"/>
          <w:iCs/>
          <w:sz w:val="32"/>
          <w:szCs w:val="32"/>
          <w:lang w:eastAsia="en-US"/>
        </w:rPr>
        <w:t>Cr</w:t>
      </w:r>
      <w:r w:rsidRPr="00CA6714">
        <w:rPr>
          <w:rFonts w:eastAsiaTheme="minorHAnsi"/>
          <w:iCs/>
          <w:sz w:val="32"/>
          <w:szCs w:val="32"/>
          <w:vertAlign w:val="subscript"/>
          <w:lang w:eastAsia="en-US"/>
        </w:rPr>
        <w:t>2</w:t>
      </w:r>
      <w:r w:rsidRPr="00CA6714">
        <w:rPr>
          <w:rFonts w:eastAsiaTheme="minorHAnsi"/>
          <w:iCs/>
          <w:sz w:val="32"/>
          <w:szCs w:val="32"/>
          <w:lang w:eastAsia="en-US"/>
        </w:rPr>
        <w:t>O</w:t>
      </w:r>
      <w:r w:rsidRPr="00CA6714">
        <w:rPr>
          <w:rFonts w:eastAsiaTheme="minorHAnsi"/>
          <w:iCs/>
          <w:sz w:val="32"/>
          <w:szCs w:val="32"/>
          <w:vertAlign w:val="subscript"/>
          <w:lang w:eastAsia="en-US"/>
        </w:rPr>
        <w:t>7</w:t>
      </w:r>
      <w:r w:rsidRPr="00CA6714">
        <w:rPr>
          <w:rFonts w:eastAsiaTheme="minorHAnsi"/>
          <w:iCs/>
          <w:sz w:val="32"/>
          <w:szCs w:val="32"/>
          <w:lang w:eastAsia="en-US"/>
        </w:rPr>
        <w:t xml:space="preserve">. </w:t>
      </w:r>
    </w:p>
    <w:p w:rsidR="00632106" w:rsidRDefault="00632106" w:rsidP="0063210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rFonts w:eastAsiaTheme="minorHAnsi"/>
          <w:iCs/>
          <w:sz w:val="32"/>
          <w:szCs w:val="32"/>
        </w:rPr>
      </w:pPr>
      <w:r w:rsidRPr="00D91B02">
        <w:rPr>
          <w:sz w:val="32"/>
          <w:szCs w:val="32"/>
        </w:rPr>
        <w:t>Алкины</w:t>
      </w:r>
      <w:r w:rsidRPr="00CA6714">
        <w:rPr>
          <w:rFonts w:eastAsiaTheme="minorHAnsi"/>
          <w:iCs/>
          <w:sz w:val="32"/>
          <w:szCs w:val="32"/>
        </w:rPr>
        <w:t xml:space="preserve"> обесцвечивают разбавленный раствор перманганата калия (</w:t>
      </w:r>
      <w:r w:rsidRPr="00D91B02">
        <w:rPr>
          <w:rFonts w:eastAsiaTheme="minorHAnsi"/>
          <w:b/>
          <w:iCs/>
          <w:sz w:val="32"/>
          <w:szCs w:val="32"/>
        </w:rPr>
        <w:t>качественная реакция</w:t>
      </w:r>
      <w:r w:rsidRPr="00CA6714">
        <w:rPr>
          <w:rFonts w:eastAsiaTheme="minorHAnsi"/>
          <w:iCs/>
          <w:sz w:val="32"/>
          <w:szCs w:val="32"/>
        </w:rPr>
        <w:t>), что доказывает их ненас</w:t>
      </w:r>
      <w:r w:rsidRPr="00CA6714">
        <w:rPr>
          <w:rFonts w:eastAsiaTheme="minorHAnsi"/>
          <w:iCs/>
          <w:sz w:val="32"/>
          <w:szCs w:val="32"/>
        </w:rPr>
        <w:t>ы</w:t>
      </w:r>
      <w:r w:rsidRPr="00CA6714">
        <w:rPr>
          <w:rFonts w:eastAsiaTheme="minorHAnsi"/>
          <w:iCs/>
          <w:sz w:val="32"/>
          <w:szCs w:val="32"/>
        </w:rPr>
        <w:t xml:space="preserve">щенность. </w:t>
      </w:r>
    </w:p>
    <w:p w:rsidR="00632106" w:rsidRPr="00CA6714" w:rsidRDefault="00632106" w:rsidP="00632106">
      <w:pPr>
        <w:pStyle w:val="a6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CA6714">
        <w:rPr>
          <w:rFonts w:eastAsiaTheme="minorHAnsi"/>
          <w:iCs/>
          <w:sz w:val="32"/>
          <w:szCs w:val="32"/>
          <w:lang w:eastAsia="en-US"/>
        </w:rPr>
        <w:t>Алкины окисляются с разрывом молекулы по тройной связи</w:t>
      </w:r>
      <w:r>
        <w:rPr>
          <w:rFonts w:eastAsiaTheme="minorHAnsi"/>
          <w:iCs/>
          <w:sz w:val="32"/>
          <w:szCs w:val="32"/>
          <w:lang w:eastAsia="en-US"/>
        </w:rPr>
        <w:t xml:space="preserve"> и образованием кислородсодержащих соединений – альдегидов или карбоновых кислот</w:t>
      </w:r>
      <w:r w:rsidRPr="00CA6714">
        <w:rPr>
          <w:rFonts w:eastAsiaTheme="minorHAnsi"/>
          <w:iCs/>
          <w:sz w:val="32"/>
          <w:szCs w:val="32"/>
          <w:lang w:eastAsia="en-US"/>
        </w:rPr>
        <w:t xml:space="preserve">. </w:t>
      </w:r>
    </w:p>
    <w:p w:rsidR="00632106" w:rsidRDefault="00632106" w:rsidP="00632106">
      <w:pPr>
        <w:pStyle w:val="4"/>
      </w:pPr>
      <w:r>
        <w:t>Применение и получение алкенов и алкинов</w:t>
      </w:r>
    </w:p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t>Благодаря высокой химической активности алкены являю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ся ценным химическим сырьём, поэтому использовать его в кач</w:t>
      </w:r>
      <w:r>
        <w:rPr>
          <w:sz w:val="32"/>
          <w:szCs w:val="32"/>
        </w:rPr>
        <w:t>е</w:t>
      </w:r>
      <w:r>
        <w:rPr>
          <w:sz w:val="32"/>
          <w:szCs w:val="32"/>
        </w:rPr>
        <w:lastRenderedPageBreak/>
        <w:t>стве топлива нецелесообразно. Особенно широко используются этилен и пропилен. Главная область их применения – получение полимеров. Полиэтилен и полипропилен широко используются в технике и быту. Нашло практическое применение интересное свойство этилена ускорять созревание плодов (бананов, груш, я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лок, помидоров и т.д.). В хранилищах создают контролируемую атмосферу с этиленом, в которой происходит дозревание фруктов и овощей, после их транспортировки из мест выращивания. </w:t>
      </w:r>
    </w:p>
    <w:p w:rsidR="00632106" w:rsidRDefault="00632106" w:rsidP="00632106">
      <w:pPr>
        <w:spacing w:before="0"/>
        <w:rPr>
          <w:sz w:val="32"/>
          <w:szCs w:val="32"/>
        </w:rPr>
      </w:pPr>
      <w:r>
        <w:rPr>
          <w:sz w:val="32"/>
          <w:szCs w:val="32"/>
        </w:rPr>
        <w:t>В природе этиленовые углеводороды в свободном виде не встречаются. Получают их главным образом из нефтепродуктов путём высокотемпературного разложения и дегидрирования а</w:t>
      </w:r>
      <w:r>
        <w:rPr>
          <w:sz w:val="32"/>
          <w:szCs w:val="32"/>
        </w:rPr>
        <w:t>л</w:t>
      </w:r>
      <w:r>
        <w:rPr>
          <w:sz w:val="32"/>
          <w:szCs w:val="32"/>
        </w:rPr>
        <w:t>канов, то есть отщепления водорода. В лабораторных условиях этен можно получить дегидратацией этилового спирта при его нагревании с серной кислотой.</w:t>
      </w:r>
    </w:p>
    <w:p w:rsidR="00632106" w:rsidRDefault="00632106" w:rsidP="00632106">
      <w:pPr>
        <w:rPr>
          <w:sz w:val="32"/>
          <w:szCs w:val="32"/>
        </w:rPr>
      </w:pPr>
      <w:r>
        <w:rPr>
          <w:sz w:val="32"/>
          <w:szCs w:val="32"/>
        </w:rPr>
        <w:t>Среди углеводородов с тройной связью наибольшее знач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 имеет ацетилен. Его применяют при газовой сварке и резке металлов, так как он обладает высокой температурой пламени при горении. Кроме того, ацетилен широко используется в синт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зе различных органических соединений, таких как пластмассы, каучук, синтетические волокна, уксусная кислота. </w:t>
      </w:r>
    </w:p>
    <w:p w:rsidR="00632106" w:rsidRPr="003D5216" w:rsidRDefault="00632106" w:rsidP="00632106">
      <w:pPr>
        <w:rPr>
          <w:sz w:val="32"/>
          <w:szCs w:val="32"/>
        </w:rPr>
      </w:pPr>
    </w:p>
    <w:tbl>
      <w:tblPr>
        <w:tblStyle w:val="a8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632106" w:rsidRPr="00E514E1" w:rsidTr="004444A0">
        <w:trPr>
          <w:trHeight w:val="560"/>
        </w:trPr>
        <w:tc>
          <w:tcPr>
            <w:tcW w:w="657" w:type="dxa"/>
            <w:vAlign w:val="bottom"/>
          </w:tcPr>
          <w:p w:rsidR="00632106" w:rsidRPr="00E514E1" w:rsidRDefault="00632106" w:rsidP="00632106">
            <w:pPr>
              <w:pStyle w:val="3"/>
              <w:outlineLvl w:val="2"/>
            </w:pPr>
            <w:r w:rsidRPr="00E514E1">
              <w:rPr>
                <w:noProof/>
              </w:rPr>
              <w:drawing>
                <wp:inline distT="0" distB="0" distL="0" distR="0" wp14:anchorId="0C6FFFBF" wp14:editId="3FB30513">
                  <wp:extent cx="325755" cy="401955"/>
                  <wp:effectExtent l="19050" t="0" r="0" b="0"/>
                  <wp:docPr id="11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632106" w:rsidRPr="006465DC" w:rsidRDefault="00632106" w:rsidP="00632106">
            <w:pPr>
              <w:pStyle w:val="3"/>
              <w:outlineLvl w:val="2"/>
            </w:pPr>
            <w:bookmarkStart w:id="3" w:name="_Toc93423549"/>
            <w:r w:rsidRPr="006465DC">
              <w:t>КОНТРОЛЬНЫЕ ВОПРОСЫ И ЗАДАНИЯ  К   § 2.2</w:t>
            </w:r>
            <w:bookmarkEnd w:id="3"/>
          </w:p>
        </w:tc>
      </w:tr>
    </w:tbl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Pr="00412B86">
        <w:rPr>
          <w:sz w:val="32"/>
          <w:szCs w:val="32"/>
        </w:rPr>
        <w:t xml:space="preserve">.  </w:t>
      </w:r>
      <w:r>
        <w:rPr>
          <w:sz w:val="32"/>
          <w:szCs w:val="32"/>
        </w:rPr>
        <w:t>Приведите определение алкенов. Назовите первых представ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телей этиленового ряда. Какие виды изомерии характерны для этого класса углеводородов?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2. Какие виды реакций характерны для алкенов? Сформулируйте правило Марковникова, поясните его примером.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3. Сформулируйте определение названия класса алкинов, прив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дите примеры углеводородов ацетиленового ряда. Какие виды изомерии характерны для алкинов?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4. Назовите виды реакций, в которые вступают алкины. В чём особенность протекания реакции Кучерова?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5. Составьте сокращённые структурные формулы возможных изомеров для: а) алкена, содержащего 5 атомов углерода, б) а</w:t>
      </w:r>
      <w:r>
        <w:rPr>
          <w:sz w:val="32"/>
          <w:szCs w:val="32"/>
        </w:rPr>
        <w:t>л</w:t>
      </w:r>
      <w:r>
        <w:rPr>
          <w:sz w:val="32"/>
          <w:szCs w:val="32"/>
        </w:rPr>
        <w:lastRenderedPageBreak/>
        <w:t>кина, содержащего 4 атома углерода в углеродной цепи. Дайте им названия по систематической номенклатуре.</w:t>
      </w:r>
    </w:p>
    <w:p w:rsidR="00632106" w:rsidRPr="00F20903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6. </w:t>
      </w:r>
      <w:r w:rsidRPr="00144804">
        <w:rPr>
          <w:sz w:val="32"/>
          <w:szCs w:val="32"/>
        </w:rPr>
        <w:t xml:space="preserve">Составьте схемы реакций, </w:t>
      </w:r>
      <w:r>
        <w:rPr>
          <w:sz w:val="32"/>
          <w:szCs w:val="32"/>
        </w:rPr>
        <w:t>используя</w:t>
      </w:r>
      <w:r w:rsidRPr="001448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сокращённые </w:t>
      </w:r>
      <w:r w:rsidRPr="00144804">
        <w:rPr>
          <w:sz w:val="32"/>
          <w:szCs w:val="32"/>
        </w:rPr>
        <w:t>структу</w:t>
      </w:r>
      <w:r w:rsidRPr="00144804">
        <w:rPr>
          <w:sz w:val="32"/>
          <w:szCs w:val="32"/>
        </w:rPr>
        <w:t>р</w:t>
      </w:r>
      <w:r w:rsidRPr="00144804">
        <w:rPr>
          <w:sz w:val="32"/>
          <w:szCs w:val="32"/>
        </w:rPr>
        <w:t>ные формулы ве</w:t>
      </w:r>
      <w:r>
        <w:rPr>
          <w:sz w:val="32"/>
          <w:szCs w:val="32"/>
        </w:rPr>
        <w:t>ществ для взаимодействий алкенов</w:t>
      </w:r>
      <w:r w:rsidRPr="00F20903">
        <w:rPr>
          <w:sz w:val="32"/>
          <w:szCs w:val="32"/>
        </w:rPr>
        <w:t>:</w:t>
      </w:r>
    </w:p>
    <w:p w:rsidR="00632106" w:rsidRPr="00F20903" w:rsidRDefault="00632106" w:rsidP="00632106">
      <w:pPr>
        <w:spacing w:before="0"/>
        <w:ind w:firstLine="0"/>
        <w:rPr>
          <w:sz w:val="32"/>
          <w:szCs w:val="32"/>
        </w:rPr>
      </w:pPr>
      <w:r w:rsidRPr="00F20903">
        <w:rPr>
          <w:sz w:val="32"/>
          <w:szCs w:val="32"/>
        </w:rPr>
        <w:t>а) 2-метилбутен</w:t>
      </w:r>
      <w:r>
        <w:rPr>
          <w:sz w:val="32"/>
          <w:szCs w:val="32"/>
        </w:rPr>
        <w:t>а</w:t>
      </w:r>
      <w:r w:rsidRPr="00F20903">
        <w:rPr>
          <w:sz w:val="32"/>
          <w:szCs w:val="32"/>
        </w:rPr>
        <w:t xml:space="preserve">-1 </w:t>
      </w:r>
      <w:r>
        <w:rPr>
          <w:sz w:val="32"/>
          <w:szCs w:val="32"/>
        </w:rPr>
        <w:t>с водой,</w:t>
      </w:r>
    </w:p>
    <w:p w:rsidR="00632106" w:rsidRPr="00F20903" w:rsidRDefault="00632106" w:rsidP="00632106">
      <w:pPr>
        <w:spacing w:before="0"/>
        <w:ind w:firstLine="0"/>
        <w:rPr>
          <w:sz w:val="32"/>
          <w:szCs w:val="32"/>
        </w:rPr>
      </w:pPr>
      <w:r w:rsidRPr="00F20903">
        <w:rPr>
          <w:sz w:val="32"/>
          <w:szCs w:val="32"/>
        </w:rPr>
        <w:t>б) 2-метилбутен</w:t>
      </w:r>
      <w:r>
        <w:rPr>
          <w:sz w:val="32"/>
          <w:szCs w:val="32"/>
        </w:rPr>
        <w:t>а</w:t>
      </w:r>
      <w:r w:rsidRPr="00F20903">
        <w:rPr>
          <w:sz w:val="32"/>
          <w:szCs w:val="32"/>
        </w:rPr>
        <w:t xml:space="preserve">-2 </w:t>
      </w:r>
      <w:r>
        <w:rPr>
          <w:sz w:val="32"/>
          <w:szCs w:val="32"/>
        </w:rPr>
        <w:t>с молекулой брома,</w:t>
      </w:r>
    </w:p>
    <w:p w:rsidR="00632106" w:rsidRPr="00F20903" w:rsidRDefault="00632106" w:rsidP="00632106">
      <w:pPr>
        <w:spacing w:before="0"/>
        <w:ind w:firstLine="0"/>
        <w:rPr>
          <w:sz w:val="32"/>
          <w:szCs w:val="32"/>
        </w:rPr>
      </w:pPr>
      <w:r w:rsidRPr="00F20903">
        <w:rPr>
          <w:sz w:val="32"/>
          <w:szCs w:val="32"/>
        </w:rPr>
        <w:t>в) пропен</w:t>
      </w:r>
      <w:r>
        <w:rPr>
          <w:sz w:val="32"/>
          <w:szCs w:val="32"/>
        </w:rPr>
        <w:t>а</w:t>
      </w:r>
      <w:r w:rsidRPr="00F20903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F20903">
        <w:rPr>
          <w:sz w:val="32"/>
          <w:szCs w:val="32"/>
        </w:rPr>
        <w:t xml:space="preserve"> </w:t>
      </w:r>
      <w:r w:rsidRPr="00F20903">
        <w:rPr>
          <w:sz w:val="32"/>
          <w:szCs w:val="32"/>
          <w:lang w:val="en-US"/>
        </w:rPr>
        <w:t>HCl</w:t>
      </w:r>
      <w:r w:rsidRPr="00F20903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</w:p>
    <w:p w:rsidR="00632106" w:rsidRPr="00F20903" w:rsidRDefault="00632106" w:rsidP="00632106">
      <w:pPr>
        <w:spacing w:before="0"/>
        <w:ind w:firstLine="0"/>
        <w:rPr>
          <w:sz w:val="32"/>
          <w:szCs w:val="32"/>
        </w:rPr>
      </w:pPr>
      <w:r w:rsidRPr="00F20903">
        <w:rPr>
          <w:sz w:val="32"/>
          <w:szCs w:val="32"/>
        </w:rPr>
        <w:t>г) 2,3-диметилпентен</w:t>
      </w:r>
      <w:r>
        <w:rPr>
          <w:sz w:val="32"/>
          <w:szCs w:val="32"/>
        </w:rPr>
        <w:t>а</w:t>
      </w:r>
      <w:r w:rsidRPr="00F20903">
        <w:rPr>
          <w:sz w:val="32"/>
          <w:szCs w:val="32"/>
        </w:rPr>
        <w:t xml:space="preserve">-1 </w:t>
      </w:r>
      <w:r>
        <w:rPr>
          <w:sz w:val="32"/>
          <w:szCs w:val="32"/>
        </w:rPr>
        <w:t>с</w:t>
      </w:r>
      <w:r w:rsidRPr="00F20903">
        <w:rPr>
          <w:sz w:val="32"/>
          <w:szCs w:val="32"/>
        </w:rPr>
        <w:t xml:space="preserve"> Н</w:t>
      </w:r>
      <w:r w:rsidRPr="00F20903">
        <w:rPr>
          <w:sz w:val="32"/>
          <w:szCs w:val="32"/>
          <w:vertAlign w:val="subscript"/>
        </w:rPr>
        <w:t xml:space="preserve">2 </w:t>
      </w:r>
      <w:r w:rsidRPr="00F20903">
        <w:rPr>
          <w:sz w:val="32"/>
          <w:szCs w:val="32"/>
        </w:rPr>
        <w:t>,</w:t>
      </w:r>
    </w:p>
    <w:p w:rsidR="00632106" w:rsidRPr="00F20903" w:rsidRDefault="00632106" w:rsidP="00632106">
      <w:pPr>
        <w:spacing w:before="0"/>
        <w:ind w:firstLine="0"/>
        <w:rPr>
          <w:sz w:val="32"/>
          <w:szCs w:val="32"/>
        </w:rPr>
      </w:pPr>
      <w:r w:rsidRPr="00F20903">
        <w:rPr>
          <w:sz w:val="32"/>
          <w:szCs w:val="32"/>
        </w:rPr>
        <w:t>д) полимеризаци</w:t>
      </w:r>
      <w:r>
        <w:rPr>
          <w:sz w:val="32"/>
          <w:szCs w:val="32"/>
        </w:rPr>
        <w:t>и</w:t>
      </w:r>
      <w:r w:rsidRPr="00F20903">
        <w:rPr>
          <w:sz w:val="32"/>
          <w:szCs w:val="32"/>
        </w:rPr>
        <w:t xml:space="preserve"> 2-метилпропен</w:t>
      </w:r>
      <w:r>
        <w:rPr>
          <w:sz w:val="32"/>
          <w:szCs w:val="32"/>
        </w:rPr>
        <w:t>а</w:t>
      </w:r>
      <w:r w:rsidRPr="00F20903">
        <w:rPr>
          <w:sz w:val="32"/>
          <w:szCs w:val="32"/>
        </w:rPr>
        <w:t>-1</w:t>
      </w:r>
      <w:r>
        <w:rPr>
          <w:sz w:val="32"/>
          <w:szCs w:val="32"/>
        </w:rPr>
        <w:t>,</w:t>
      </w:r>
      <w:r w:rsidRPr="00F20903">
        <w:rPr>
          <w:sz w:val="32"/>
          <w:szCs w:val="32"/>
        </w:rPr>
        <w:t xml:space="preserve"> </w:t>
      </w:r>
    </w:p>
    <w:p w:rsidR="00632106" w:rsidRPr="00F20903" w:rsidRDefault="00632106" w:rsidP="00632106">
      <w:pPr>
        <w:spacing w:before="0"/>
        <w:ind w:firstLine="0"/>
        <w:rPr>
          <w:sz w:val="32"/>
          <w:szCs w:val="32"/>
        </w:rPr>
      </w:pPr>
      <w:r w:rsidRPr="00F20903">
        <w:rPr>
          <w:sz w:val="32"/>
          <w:szCs w:val="32"/>
        </w:rPr>
        <w:t>е) неполно</w:t>
      </w:r>
      <w:r>
        <w:rPr>
          <w:sz w:val="32"/>
          <w:szCs w:val="32"/>
        </w:rPr>
        <w:t>го</w:t>
      </w:r>
      <w:r w:rsidRPr="00F20903">
        <w:rPr>
          <w:sz w:val="32"/>
          <w:szCs w:val="32"/>
        </w:rPr>
        <w:t xml:space="preserve"> окислени</w:t>
      </w:r>
      <w:r>
        <w:rPr>
          <w:sz w:val="32"/>
          <w:szCs w:val="32"/>
        </w:rPr>
        <w:t>я</w:t>
      </w:r>
      <w:r w:rsidRPr="00F20903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F20903">
        <w:rPr>
          <w:sz w:val="32"/>
          <w:szCs w:val="32"/>
        </w:rPr>
        <w:t>по Вагнеру</w:t>
      </w:r>
      <w:r>
        <w:rPr>
          <w:sz w:val="32"/>
          <w:szCs w:val="32"/>
        </w:rPr>
        <w:t>)</w:t>
      </w:r>
      <w:r w:rsidRPr="00F20903">
        <w:rPr>
          <w:sz w:val="32"/>
          <w:szCs w:val="32"/>
        </w:rPr>
        <w:t xml:space="preserve"> 2-метилпентен</w:t>
      </w:r>
      <w:r>
        <w:rPr>
          <w:sz w:val="32"/>
          <w:szCs w:val="32"/>
        </w:rPr>
        <w:t>а</w:t>
      </w:r>
      <w:r w:rsidRPr="00F20903">
        <w:rPr>
          <w:sz w:val="32"/>
          <w:szCs w:val="32"/>
        </w:rPr>
        <w:t>-2</w:t>
      </w:r>
      <w:r>
        <w:rPr>
          <w:sz w:val="32"/>
          <w:szCs w:val="32"/>
        </w:rPr>
        <w:t>.</w:t>
      </w:r>
      <w:r w:rsidRPr="00F20903">
        <w:rPr>
          <w:b/>
          <w:sz w:val="32"/>
          <w:szCs w:val="32"/>
        </w:rPr>
        <w:t xml:space="preserve"> 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144804">
        <w:rPr>
          <w:sz w:val="32"/>
          <w:szCs w:val="32"/>
        </w:rPr>
        <w:t xml:space="preserve">Составьте схемы реакций, </w:t>
      </w:r>
      <w:r>
        <w:rPr>
          <w:sz w:val="32"/>
          <w:szCs w:val="32"/>
        </w:rPr>
        <w:t>используя</w:t>
      </w:r>
      <w:r w:rsidRPr="001448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сокращённые </w:t>
      </w:r>
      <w:r w:rsidRPr="00144804">
        <w:rPr>
          <w:sz w:val="32"/>
          <w:szCs w:val="32"/>
        </w:rPr>
        <w:t>структу</w:t>
      </w:r>
      <w:r w:rsidRPr="00144804">
        <w:rPr>
          <w:sz w:val="32"/>
          <w:szCs w:val="32"/>
        </w:rPr>
        <w:t>р</w:t>
      </w:r>
      <w:r w:rsidRPr="00144804">
        <w:rPr>
          <w:sz w:val="32"/>
          <w:szCs w:val="32"/>
        </w:rPr>
        <w:t>ные формулы ве</w:t>
      </w:r>
      <w:r>
        <w:rPr>
          <w:sz w:val="32"/>
          <w:szCs w:val="32"/>
        </w:rPr>
        <w:t>ществ для взаимодействий алкинов</w:t>
      </w:r>
      <w:r w:rsidRPr="00F20903">
        <w:rPr>
          <w:sz w:val="32"/>
          <w:szCs w:val="32"/>
        </w:rPr>
        <w:t>:</w:t>
      </w:r>
    </w:p>
    <w:p w:rsidR="00632106" w:rsidRPr="00F20903" w:rsidRDefault="00632106" w:rsidP="00632106">
      <w:pPr>
        <w:spacing w:before="0"/>
        <w:ind w:firstLine="0"/>
        <w:rPr>
          <w:sz w:val="32"/>
          <w:szCs w:val="32"/>
        </w:rPr>
      </w:pPr>
      <w:r w:rsidRPr="00F20903">
        <w:rPr>
          <w:sz w:val="32"/>
          <w:szCs w:val="32"/>
        </w:rPr>
        <w:t xml:space="preserve">а) присоединение </w:t>
      </w:r>
      <w:r>
        <w:rPr>
          <w:sz w:val="32"/>
          <w:szCs w:val="32"/>
        </w:rPr>
        <w:t>двух молекул водорода к 3-метилпентину-1,</w:t>
      </w:r>
    </w:p>
    <w:p w:rsidR="00632106" w:rsidRPr="00F20903" w:rsidRDefault="00632106" w:rsidP="00632106">
      <w:pPr>
        <w:spacing w:before="0"/>
        <w:ind w:firstLine="0"/>
        <w:rPr>
          <w:sz w:val="32"/>
          <w:szCs w:val="32"/>
        </w:rPr>
      </w:pPr>
      <w:r w:rsidRPr="00F20903">
        <w:rPr>
          <w:sz w:val="32"/>
          <w:szCs w:val="32"/>
        </w:rPr>
        <w:t xml:space="preserve">б) </w:t>
      </w:r>
      <w:r>
        <w:rPr>
          <w:sz w:val="32"/>
          <w:szCs w:val="32"/>
        </w:rPr>
        <w:t xml:space="preserve">гидратации бутина-2, </w:t>
      </w:r>
    </w:p>
    <w:p w:rsidR="00632106" w:rsidRPr="00F20903" w:rsidRDefault="00632106" w:rsidP="00632106">
      <w:pPr>
        <w:spacing w:before="0"/>
        <w:ind w:firstLine="0"/>
        <w:rPr>
          <w:sz w:val="32"/>
          <w:szCs w:val="32"/>
        </w:rPr>
      </w:pPr>
      <w:r w:rsidRPr="00F20903">
        <w:rPr>
          <w:sz w:val="32"/>
          <w:szCs w:val="32"/>
        </w:rPr>
        <w:t xml:space="preserve">в) </w:t>
      </w:r>
      <w:r>
        <w:rPr>
          <w:sz w:val="32"/>
          <w:szCs w:val="32"/>
        </w:rPr>
        <w:t xml:space="preserve">присоединение одной молекулы </w:t>
      </w:r>
      <w:r>
        <w:rPr>
          <w:sz w:val="32"/>
          <w:szCs w:val="32"/>
          <w:lang w:val="en-US"/>
        </w:rPr>
        <w:t>HCl</w:t>
      </w:r>
      <w:r>
        <w:rPr>
          <w:sz w:val="32"/>
          <w:szCs w:val="32"/>
        </w:rPr>
        <w:t xml:space="preserve"> к </w:t>
      </w:r>
      <w:r w:rsidRPr="00F20903">
        <w:rPr>
          <w:sz w:val="32"/>
          <w:szCs w:val="32"/>
        </w:rPr>
        <w:t>бутин</w:t>
      </w:r>
      <w:r>
        <w:rPr>
          <w:sz w:val="32"/>
          <w:szCs w:val="32"/>
        </w:rPr>
        <w:t>у</w:t>
      </w:r>
      <w:r w:rsidRPr="00F20903">
        <w:rPr>
          <w:sz w:val="32"/>
          <w:szCs w:val="32"/>
        </w:rPr>
        <w:t>-</w:t>
      </w:r>
      <w:r>
        <w:rPr>
          <w:sz w:val="32"/>
          <w:szCs w:val="32"/>
        </w:rPr>
        <w:t>1,</w:t>
      </w:r>
    </w:p>
    <w:p w:rsidR="00632106" w:rsidRDefault="00632106" w:rsidP="00632106">
      <w:pPr>
        <w:spacing w:before="0"/>
        <w:ind w:firstLine="0"/>
        <w:rPr>
          <w:sz w:val="32"/>
          <w:szCs w:val="32"/>
        </w:rPr>
      </w:pPr>
      <w:r w:rsidRPr="00F20903">
        <w:rPr>
          <w:sz w:val="32"/>
          <w:szCs w:val="32"/>
        </w:rPr>
        <w:t>г) полно</w:t>
      </w:r>
      <w:r>
        <w:rPr>
          <w:sz w:val="32"/>
          <w:szCs w:val="32"/>
        </w:rPr>
        <w:t>го</w:t>
      </w:r>
      <w:r w:rsidRPr="00F20903">
        <w:rPr>
          <w:sz w:val="32"/>
          <w:szCs w:val="32"/>
        </w:rPr>
        <w:t xml:space="preserve"> окислени</w:t>
      </w:r>
      <w:r>
        <w:rPr>
          <w:sz w:val="32"/>
          <w:szCs w:val="32"/>
        </w:rPr>
        <w:t>я этина.</w:t>
      </w:r>
    </w:p>
    <w:p w:rsidR="00632106" w:rsidRDefault="00632106" w:rsidP="00632106">
      <w:pPr>
        <w:spacing w:after="240"/>
        <w:ind w:firstLine="0"/>
      </w:pPr>
    </w:p>
    <w:p w:rsidR="00632106" w:rsidRDefault="00632106" w:rsidP="00632106">
      <w:pPr>
        <w:spacing w:before="0"/>
        <w:ind w:firstLine="0"/>
        <w:jc w:val="left"/>
        <w:rPr>
          <w:b/>
          <w:sz w:val="36"/>
          <w:szCs w:val="36"/>
        </w:rPr>
      </w:pPr>
      <w:r>
        <w:br w:type="page"/>
      </w:r>
    </w:p>
    <w:p w:rsidR="00632106" w:rsidRPr="00447628" w:rsidRDefault="00632106" w:rsidP="00632106">
      <w:pPr>
        <w:pStyle w:val="2"/>
        <w:rPr>
          <w:sz w:val="32"/>
          <w:szCs w:val="32"/>
        </w:rPr>
      </w:pPr>
      <w:bookmarkStart w:id="4" w:name="_Toc93423550"/>
      <w:r>
        <w:lastRenderedPageBreak/>
        <w:t>§ 2.3 Непредельные углеводороды. Алкодиены</w:t>
      </w:r>
      <w:bookmarkEnd w:id="4"/>
    </w:p>
    <w:p w:rsidR="00632106" w:rsidRPr="007608BF" w:rsidRDefault="00632106" w:rsidP="0063210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rFonts w:eastAsiaTheme="minorHAnsi"/>
          <w:iCs/>
          <w:sz w:val="32"/>
          <w:szCs w:val="32"/>
        </w:rPr>
      </w:pPr>
      <w:r w:rsidRPr="007608BF">
        <w:rPr>
          <w:b/>
          <w:sz w:val="32"/>
          <w:szCs w:val="32"/>
        </w:rPr>
        <w:t>Алкодиены</w:t>
      </w:r>
      <w:r w:rsidRPr="007608BF">
        <w:rPr>
          <w:rFonts w:eastAsiaTheme="minorHAnsi"/>
          <w:iCs/>
          <w:sz w:val="32"/>
          <w:szCs w:val="32"/>
        </w:rPr>
        <w:t xml:space="preserve"> – углеводороды с двумя двойными связями в м</w:t>
      </w:r>
      <w:r w:rsidRPr="007608BF">
        <w:rPr>
          <w:rFonts w:eastAsiaTheme="minorHAnsi"/>
          <w:iCs/>
          <w:sz w:val="32"/>
          <w:szCs w:val="32"/>
        </w:rPr>
        <w:t>о</w:t>
      </w:r>
      <w:r w:rsidRPr="007608BF">
        <w:rPr>
          <w:rFonts w:eastAsiaTheme="minorHAnsi"/>
          <w:iCs/>
          <w:sz w:val="32"/>
          <w:szCs w:val="32"/>
        </w:rPr>
        <w:t xml:space="preserve">лекуле. </w:t>
      </w:r>
      <w:r>
        <w:rPr>
          <w:rFonts w:eastAsiaTheme="minorHAnsi"/>
          <w:iCs/>
          <w:sz w:val="32"/>
          <w:szCs w:val="32"/>
        </w:rPr>
        <w:t>У</w:t>
      </w:r>
      <w:r w:rsidRPr="007608BF">
        <w:rPr>
          <w:rFonts w:eastAsiaTheme="minorHAnsi"/>
          <w:iCs/>
          <w:sz w:val="32"/>
          <w:szCs w:val="32"/>
        </w:rPr>
        <w:t>глеводороды, содержащие более двух кратых связей в молекуле</w:t>
      </w:r>
      <w:r>
        <w:rPr>
          <w:rFonts w:eastAsiaTheme="minorHAnsi"/>
          <w:iCs/>
          <w:sz w:val="32"/>
          <w:szCs w:val="32"/>
        </w:rPr>
        <w:t xml:space="preserve"> называются </w:t>
      </w:r>
      <w:r w:rsidRPr="007608BF">
        <w:rPr>
          <w:rFonts w:eastAsiaTheme="minorHAnsi"/>
          <w:b/>
          <w:iCs/>
          <w:sz w:val="32"/>
          <w:szCs w:val="32"/>
        </w:rPr>
        <w:t>полиены</w:t>
      </w:r>
      <w:r w:rsidRPr="007608BF">
        <w:rPr>
          <w:rFonts w:eastAsiaTheme="minorHAnsi"/>
          <w:iCs/>
          <w:sz w:val="32"/>
          <w:szCs w:val="32"/>
        </w:rPr>
        <w:t>.</w:t>
      </w:r>
    </w:p>
    <w:p w:rsidR="00632106" w:rsidRPr="00A654B9" w:rsidRDefault="00632106" w:rsidP="0063210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A654B9">
        <w:rPr>
          <w:rFonts w:eastAsiaTheme="minorHAnsi"/>
          <w:iCs/>
          <w:sz w:val="32"/>
          <w:szCs w:val="32"/>
          <w:lang w:eastAsia="en-US"/>
        </w:rPr>
        <w:t>Свойства </w:t>
      </w:r>
      <w:r w:rsidRPr="00B75688">
        <w:rPr>
          <w:rFonts w:eastAsiaTheme="minorHAnsi"/>
          <w:bCs/>
          <w:iCs/>
          <w:sz w:val="32"/>
          <w:szCs w:val="32"/>
          <w:lang w:eastAsia="en-US"/>
        </w:rPr>
        <w:t>алкадиенов и полиенов</w:t>
      </w:r>
      <w:r>
        <w:rPr>
          <w:rFonts w:eastAsiaTheme="minorHAnsi"/>
          <w:iCs/>
          <w:sz w:val="32"/>
          <w:szCs w:val="32"/>
          <w:lang w:eastAsia="en-US"/>
        </w:rPr>
        <w:t xml:space="preserve"> в </w:t>
      </w:r>
      <w:r w:rsidRPr="00A654B9">
        <w:rPr>
          <w:rFonts w:eastAsiaTheme="minorHAnsi"/>
          <w:iCs/>
          <w:sz w:val="32"/>
          <w:szCs w:val="32"/>
          <w:lang w:eastAsia="en-US"/>
        </w:rPr>
        <w:t>значительной степени з</w:t>
      </w:r>
      <w:r w:rsidRPr="00A654B9">
        <w:rPr>
          <w:rFonts w:eastAsiaTheme="minorHAnsi"/>
          <w:iCs/>
          <w:sz w:val="32"/>
          <w:szCs w:val="32"/>
          <w:lang w:eastAsia="en-US"/>
        </w:rPr>
        <w:t>а</w:t>
      </w:r>
      <w:r w:rsidRPr="00A654B9">
        <w:rPr>
          <w:rFonts w:eastAsiaTheme="minorHAnsi"/>
          <w:iCs/>
          <w:sz w:val="32"/>
          <w:szCs w:val="32"/>
          <w:lang w:eastAsia="en-US"/>
        </w:rPr>
        <w:t>висят от взаимного расположения двойных связей в их молек</w:t>
      </w:r>
      <w:r w:rsidRPr="00A654B9">
        <w:rPr>
          <w:rFonts w:eastAsiaTheme="minorHAnsi"/>
          <w:iCs/>
          <w:sz w:val="32"/>
          <w:szCs w:val="32"/>
          <w:lang w:eastAsia="en-US"/>
        </w:rPr>
        <w:t>у</w:t>
      </w:r>
      <w:r w:rsidRPr="00A654B9">
        <w:rPr>
          <w:rFonts w:eastAsiaTheme="minorHAnsi"/>
          <w:iCs/>
          <w:sz w:val="32"/>
          <w:szCs w:val="32"/>
          <w:lang w:eastAsia="en-US"/>
        </w:rPr>
        <w:t xml:space="preserve">лах. По этому признаку различают три типа </w:t>
      </w:r>
      <w:r>
        <w:rPr>
          <w:rFonts w:eastAsiaTheme="minorHAnsi"/>
          <w:iCs/>
          <w:sz w:val="32"/>
          <w:szCs w:val="32"/>
          <w:lang w:eastAsia="en-US"/>
        </w:rPr>
        <w:t>взаимного распол</w:t>
      </w:r>
      <w:r>
        <w:rPr>
          <w:rFonts w:eastAsiaTheme="minorHAnsi"/>
          <w:iCs/>
          <w:sz w:val="32"/>
          <w:szCs w:val="32"/>
          <w:lang w:eastAsia="en-US"/>
        </w:rPr>
        <w:t>о</w:t>
      </w:r>
      <w:r>
        <w:rPr>
          <w:rFonts w:eastAsiaTheme="minorHAnsi"/>
          <w:iCs/>
          <w:sz w:val="32"/>
          <w:szCs w:val="32"/>
          <w:lang w:eastAsia="en-US"/>
        </w:rPr>
        <w:t xml:space="preserve">жения </w:t>
      </w:r>
      <w:r w:rsidRPr="00A654B9">
        <w:rPr>
          <w:rFonts w:eastAsiaTheme="minorHAnsi"/>
          <w:iCs/>
          <w:sz w:val="32"/>
          <w:szCs w:val="32"/>
          <w:lang w:eastAsia="en-US"/>
        </w:rPr>
        <w:t>двойных связей в диенах.</w:t>
      </w:r>
    </w:p>
    <w:p w:rsidR="00632106" w:rsidRDefault="00632106" w:rsidP="0063210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7608BF">
        <w:rPr>
          <w:rFonts w:eastAsiaTheme="minorHAnsi"/>
          <w:b/>
          <w:sz w:val="32"/>
          <w:szCs w:val="32"/>
          <w:lang w:eastAsia="en-US"/>
        </w:rPr>
        <w:t>1. Диены с кумулированными связями</w:t>
      </w:r>
      <w:r w:rsidRPr="00A654B9">
        <w:rPr>
          <w:rFonts w:eastAsiaTheme="minorHAnsi"/>
          <w:iCs/>
          <w:sz w:val="32"/>
          <w:szCs w:val="32"/>
          <w:lang w:eastAsia="en-US"/>
        </w:rPr>
        <w:t> – две двойные св</w:t>
      </w:r>
      <w:r w:rsidRPr="00A654B9">
        <w:rPr>
          <w:rFonts w:eastAsiaTheme="minorHAnsi"/>
          <w:iCs/>
          <w:sz w:val="32"/>
          <w:szCs w:val="32"/>
          <w:lang w:eastAsia="en-US"/>
        </w:rPr>
        <w:t>я</w:t>
      </w:r>
      <w:r w:rsidRPr="00A654B9">
        <w:rPr>
          <w:rFonts w:eastAsiaTheme="minorHAnsi"/>
          <w:iCs/>
          <w:sz w:val="32"/>
          <w:szCs w:val="32"/>
          <w:lang w:eastAsia="en-US"/>
        </w:rPr>
        <w:t xml:space="preserve">зи находятся у одного атома углерода: </w:t>
      </w:r>
    </w:p>
    <w:p w:rsidR="00632106" w:rsidRDefault="00632106" w:rsidP="0063210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A654B9">
        <w:rPr>
          <w:rFonts w:eastAsiaTheme="minorHAnsi"/>
          <w:iCs/>
          <w:sz w:val="32"/>
          <w:szCs w:val="32"/>
          <w:lang w:eastAsia="en-US"/>
        </w:rPr>
        <w:t>СН</w:t>
      </w:r>
      <w:r w:rsidRPr="00A654B9">
        <w:rPr>
          <w:rFonts w:eastAsiaTheme="minorHAnsi"/>
          <w:iCs/>
          <w:sz w:val="32"/>
          <w:szCs w:val="32"/>
          <w:vertAlign w:val="subscript"/>
          <w:lang w:eastAsia="en-US"/>
        </w:rPr>
        <w:t>2</w:t>
      </w:r>
      <w:r w:rsidRPr="00A654B9">
        <w:rPr>
          <w:rFonts w:eastAsiaTheme="minorHAnsi"/>
          <w:iCs/>
          <w:sz w:val="32"/>
          <w:szCs w:val="32"/>
          <w:lang w:eastAsia="en-US"/>
        </w:rPr>
        <w:t>=С=СН</w:t>
      </w:r>
      <w:r w:rsidRPr="00A654B9">
        <w:rPr>
          <w:rFonts w:eastAsiaTheme="minorHAnsi"/>
          <w:iCs/>
          <w:sz w:val="32"/>
          <w:szCs w:val="32"/>
          <w:vertAlign w:val="subscript"/>
          <w:lang w:eastAsia="en-US"/>
        </w:rPr>
        <w:t>2</w:t>
      </w:r>
      <w:r w:rsidRPr="00A654B9">
        <w:rPr>
          <w:rFonts w:eastAsiaTheme="minorHAnsi"/>
          <w:iCs/>
          <w:sz w:val="32"/>
          <w:szCs w:val="32"/>
          <w:lang w:eastAsia="en-US"/>
        </w:rPr>
        <w:t> (</w:t>
      </w:r>
      <w:r w:rsidRPr="00A654B9">
        <w:rPr>
          <w:rFonts w:eastAsiaTheme="minorHAnsi"/>
          <w:i/>
          <w:sz w:val="32"/>
          <w:szCs w:val="32"/>
          <w:lang w:eastAsia="en-US"/>
        </w:rPr>
        <w:t xml:space="preserve">пропадиен </w:t>
      </w:r>
      <w:r>
        <w:rPr>
          <w:rFonts w:eastAsiaTheme="minorHAnsi"/>
          <w:i/>
          <w:sz w:val="32"/>
          <w:szCs w:val="32"/>
          <w:lang w:eastAsia="en-US"/>
        </w:rPr>
        <w:t xml:space="preserve">или </w:t>
      </w:r>
      <w:r w:rsidRPr="00A654B9">
        <w:rPr>
          <w:rFonts w:eastAsiaTheme="minorHAnsi"/>
          <w:i/>
          <w:sz w:val="32"/>
          <w:szCs w:val="32"/>
          <w:lang w:eastAsia="en-US"/>
        </w:rPr>
        <w:t>аллен).</w:t>
      </w:r>
    </w:p>
    <w:p w:rsidR="00632106" w:rsidRPr="00A654B9" w:rsidRDefault="00632106" w:rsidP="00632106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F30188">
        <w:rPr>
          <w:rFonts w:eastAsiaTheme="minorHAnsi"/>
          <w:iCs/>
          <w:spacing w:val="-6"/>
          <w:sz w:val="32"/>
          <w:szCs w:val="32"/>
          <w:lang w:eastAsia="en-US"/>
        </w:rPr>
        <w:t>Такие диены (аллены) относятся к очень редкому типу соединений</w:t>
      </w:r>
      <w:r w:rsidRPr="00A654B9">
        <w:rPr>
          <w:rFonts w:eastAsiaTheme="minorHAnsi"/>
          <w:iCs/>
          <w:sz w:val="32"/>
          <w:szCs w:val="32"/>
          <w:lang w:eastAsia="en-US"/>
        </w:rPr>
        <w:t>.</w:t>
      </w:r>
    </w:p>
    <w:p w:rsidR="00632106" w:rsidRDefault="00632106" w:rsidP="0063210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7608BF">
        <w:rPr>
          <w:rFonts w:eastAsiaTheme="minorHAnsi"/>
          <w:b/>
          <w:sz w:val="32"/>
          <w:szCs w:val="32"/>
          <w:lang w:eastAsia="en-US"/>
        </w:rPr>
        <w:t>2. Диены с сопряж</w:t>
      </w:r>
      <w:r>
        <w:rPr>
          <w:rFonts w:eastAsiaTheme="minorHAnsi"/>
          <w:b/>
          <w:sz w:val="32"/>
          <w:szCs w:val="32"/>
          <w:lang w:eastAsia="en-US"/>
        </w:rPr>
        <w:t>ё</w:t>
      </w:r>
      <w:r w:rsidRPr="007608BF">
        <w:rPr>
          <w:rFonts w:eastAsiaTheme="minorHAnsi"/>
          <w:b/>
          <w:sz w:val="32"/>
          <w:szCs w:val="32"/>
          <w:lang w:eastAsia="en-US"/>
        </w:rPr>
        <w:t>нными связями</w:t>
      </w:r>
      <w:r w:rsidRPr="007608BF">
        <w:rPr>
          <w:rFonts w:eastAsiaTheme="minorHAnsi"/>
          <w:iCs/>
          <w:sz w:val="32"/>
          <w:szCs w:val="32"/>
          <w:lang w:eastAsia="en-US"/>
        </w:rPr>
        <w:t> –</w:t>
      </w:r>
      <w:r w:rsidRPr="00A654B9">
        <w:rPr>
          <w:rFonts w:eastAsiaTheme="minorHAnsi"/>
          <w:iCs/>
          <w:sz w:val="32"/>
          <w:szCs w:val="32"/>
          <w:lang w:eastAsia="en-US"/>
        </w:rPr>
        <w:t xml:space="preserve"> двойные связи ра</w:t>
      </w:r>
      <w:r w:rsidRPr="00A654B9">
        <w:rPr>
          <w:rFonts w:eastAsiaTheme="minorHAnsi"/>
          <w:iCs/>
          <w:sz w:val="32"/>
          <w:szCs w:val="32"/>
          <w:lang w:eastAsia="en-US"/>
        </w:rPr>
        <w:t>з</w:t>
      </w:r>
      <w:r w:rsidRPr="00A654B9">
        <w:rPr>
          <w:rFonts w:eastAsiaTheme="minorHAnsi"/>
          <w:iCs/>
          <w:sz w:val="32"/>
          <w:szCs w:val="32"/>
          <w:lang w:eastAsia="en-US"/>
        </w:rPr>
        <w:t xml:space="preserve">делены в цепи одной σ-связью: </w:t>
      </w:r>
    </w:p>
    <w:p w:rsidR="00632106" w:rsidRDefault="00632106" w:rsidP="0063210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A654B9">
        <w:rPr>
          <w:rFonts w:eastAsiaTheme="minorHAnsi"/>
          <w:iCs/>
          <w:sz w:val="32"/>
          <w:szCs w:val="32"/>
          <w:lang w:eastAsia="en-US"/>
        </w:rPr>
        <w:t>СН</w:t>
      </w:r>
      <w:r w:rsidRPr="00A654B9">
        <w:rPr>
          <w:rFonts w:eastAsiaTheme="minorHAnsi"/>
          <w:iCs/>
          <w:sz w:val="32"/>
          <w:szCs w:val="32"/>
          <w:vertAlign w:val="subscript"/>
          <w:lang w:eastAsia="en-US"/>
        </w:rPr>
        <w:t>2</w:t>
      </w:r>
      <w:r w:rsidRPr="00A654B9">
        <w:rPr>
          <w:rFonts w:eastAsiaTheme="minorHAnsi"/>
          <w:iCs/>
          <w:sz w:val="32"/>
          <w:szCs w:val="32"/>
          <w:lang w:eastAsia="en-US"/>
        </w:rPr>
        <w:t>=СН–СН=СН</w:t>
      </w:r>
      <w:r w:rsidRPr="00A654B9">
        <w:rPr>
          <w:rFonts w:eastAsiaTheme="minorHAnsi"/>
          <w:iCs/>
          <w:sz w:val="32"/>
          <w:szCs w:val="32"/>
          <w:vertAlign w:val="subscript"/>
          <w:lang w:eastAsia="en-US"/>
        </w:rPr>
        <w:t>2</w:t>
      </w:r>
      <w:r w:rsidRPr="00A654B9">
        <w:rPr>
          <w:rFonts w:eastAsiaTheme="minorHAnsi"/>
          <w:iCs/>
          <w:sz w:val="32"/>
          <w:szCs w:val="32"/>
          <w:lang w:eastAsia="en-US"/>
        </w:rPr>
        <w:t> (</w:t>
      </w:r>
      <w:r w:rsidRPr="00A654B9">
        <w:rPr>
          <w:rFonts w:eastAsiaTheme="minorHAnsi"/>
          <w:i/>
          <w:sz w:val="32"/>
          <w:szCs w:val="32"/>
          <w:lang w:eastAsia="en-US"/>
        </w:rPr>
        <w:t>бутадиен-1,3).</w:t>
      </w:r>
    </w:p>
    <w:p w:rsidR="00632106" w:rsidRPr="00A654B9" w:rsidRDefault="00632106" w:rsidP="00632106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A654B9">
        <w:rPr>
          <w:rFonts w:eastAsiaTheme="minorHAnsi"/>
          <w:iCs/>
          <w:sz w:val="32"/>
          <w:szCs w:val="32"/>
          <w:lang w:eastAsia="en-US"/>
        </w:rPr>
        <w:t>Сопряж</w:t>
      </w:r>
      <w:r>
        <w:rPr>
          <w:rFonts w:eastAsiaTheme="minorHAnsi"/>
          <w:iCs/>
          <w:sz w:val="32"/>
          <w:szCs w:val="32"/>
          <w:lang w:eastAsia="en-US"/>
        </w:rPr>
        <w:t>ё</w:t>
      </w:r>
      <w:r w:rsidRPr="00A654B9">
        <w:rPr>
          <w:rFonts w:eastAsiaTheme="minorHAnsi"/>
          <w:iCs/>
          <w:sz w:val="32"/>
          <w:szCs w:val="32"/>
          <w:lang w:eastAsia="en-US"/>
        </w:rPr>
        <w:t xml:space="preserve">нные диены </w:t>
      </w:r>
      <w:r>
        <w:rPr>
          <w:rFonts w:eastAsiaTheme="minorHAnsi"/>
          <w:iCs/>
          <w:sz w:val="32"/>
          <w:szCs w:val="32"/>
          <w:lang w:eastAsia="en-US"/>
        </w:rPr>
        <w:t xml:space="preserve">обладают особенными свойствами и </w:t>
      </w:r>
      <w:r w:rsidRPr="00A654B9">
        <w:rPr>
          <w:rFonts w:eastAsiaTheme="minorHAnsi"/>
          <w:iCs/>
          <w:sz w:val="32"/>
          <w:szCs w:val="32"/>
          <w:lang w:eastAsia="en-US"/>
        </w:rPr>
        <w:t>имеют большое практическое значение.</w:t>
      </w:r>
    </w:p>
    <w:p w:rsidR="00632106" w:rsidRDefault="00632106" w:rsidP="0063210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7608BF">
        <w:rPr>
          <w:rFonts w:eastAsiaTheme="minorHAnsi"/>
          <w:b/>
          <w:sz w:val="32"/>
          <w:szCs w:val="32"/>
          <w:lang w:eastAsia="en-US"/>
        </w:rPr>
        <w:t>3. Диены с изолированные связями</w:t>
      </w:r>
      <w:r w:rsidRPr="00A654B9">
        <w:rPr>
          <w:rFonts w:eastAsiaTheme="minorHAnsi"/>
          <w:iCs/>
          <w:sz w:val="32"/>
          <w:szCs w:val="32"/>
          <w:lang w:eastAsia="en-US"/>
        </w:rPr>
        <w:t> – двойные связи ра</w:t>
      </w:r>
      <w:r w:rsidRPr="00A654B9">
        <w:rPr>
          <w:rFonts w:eastAsiaTheme="minorHAnsi"/>
          <w:iCs/>
          <w:sz w:val="32"/>
          <w:szCs w:val="32"/>
          <w:lang w:eastAsia="en-US"/>
        </w:rPr>
        <w:t>з</w:t>
      </w:r>
      <w:r w:rsidRPr="00A654B9">
        <w:rPr>
          <w:rFonts w:eastAsiaTheme="minorHAnsi"/>
          <w:iCs/>
          <w:sz w:val="32"/>
          <w:szCs w:val="32"/>
          <w:lang w:eastAsia="en-US"/>
        </w:rPr>
        <w:t xml:space="preserve">делены в углеродной цепи двумя или более σ-связями: </w:t>
      </w:r>
    </w:p>
    <w:p w:rsidR="00632106" w:rsidRPr="00A654B9" w:rsidRDefault="00632106" w:rsidP="00632106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A654B9">
        <w:rPr>
          <w:rFonts w:eastAsiaTheme="minorHAnsi"/>
          <w:iCs/>
          <w:sz w:val="32"/>
          <w:szCs w:val="32"/>
          <w:lang w:eastAsia="en-US"/>
        </w:rPr>
        <w:t>СН</w:t>
      </w:r>
      <w:r w:rsidRPr="00A654B9">
        <w:rPr>
          <w:rFonts w:eastAsiaTheme="minorHAnsi"/>
          <w:iCs/>
          <w:sz w:val="32"/>
          <w:szCs w:val="32"/>
          <w:vertAlign w:val="subscript"/>
          <w:lang w:eastAsia="en-US"/>
        </w:rPr>
        <w:t>2</w:t>
      </w:r>
      <w:r w:rsidRPr="00A654B9">
        <w:rPr>
          <w:rFonts w:eastAsiaTheme="minorHAnsi"/>
          <w:iCs/>
          <w:sz w:val="32"/>
          <w:szCs w:val="32"/>
          <w:lang w:eastAsia="en-US"/>
        </w:rPr>
        <w:t>=СН–СН</w:t>
      </w:r>
      <w:r w:rsidRPr="00A654B9">
        <w:rPr>
          <w:rFonts w:eastAsiaTheme="minorHAnsi"/>
          <w:iCs/>
          <w:sz w:val="32"/>
          <w:szCs w:val="32"/>
          <w:vertAlign w:val="subscript"/>
          <w:lang w:eastAsia="en-US"/>
        </w:rPr>
        <w:t>2</w:t>
      </w:r>
      <w:r w:rsidRPr="00A654B9">
        <w:rPr>
          <w:rFonts w:eastAsiaTheme="minorHAnsi"/>
          <w:iCs/>
          <w:sz w:val="32"/>
          <w:szCs w:val="32"/>
          <w:lang w:eastAsia="en-US"/>
        </w:rPr>
        <w:t>–СН=СН</w:t>
      </w:r>
      <w:r w:rsidRPr="00A654B9">
        <w:rPr>
          <w:rFonts w:eastAsiaTheme="minorHAnsi"/>
          <w:iCs/>
          <w:sz w:val="32"/>
          <w:szCs w:val="32"/>
          <w:vertAlign w:val="subscript"/>
          <w:lang w:eastAsia="en-US"/>
        </w:rPr>
        <w:t>2</w:t>
      </w:r>
      <w:r w:rsidRPr="00A654B9">
        <w:rPr>
          <w:rFonts w:eastAsiaTheme="minorHAnsi"/>
          <w:iCs/>
          <w:sz w:val="32"/>
          <w:szCs w:val="32"/>
          <w:lang w:eastAsia="en-US"/>
        </w:rPr>
        <w:t> (</w:t>
      </w:r>
      <w:r w:rsidRPr="00A654B9">
        <w:rPr>
          <w:rFonts w:eastAsiaTheme="minorHAnsi"/>
          <w:i/>
          <w:sz w:val="32"/>
          <w:szCs w:val="32"/>
          <w:lang w:eastAsia="en-US"/>
        </w:rPr>
        <w:t>пентадиен-1,4)</w:t>
      </w:r>
    </w:p>
    <w:p w:rsidR="00632106" w:rsidRDefault="00632106" w:rsidP="00632106">
      <w:pPr>
        <w:pStyle w:val="a6"/>
        <w:shd w:val="clear" w:color="auto" w:fill="FFFFFF"/>
        <w:spacing w:before="120" w:beforeAutospacing="0" w:after="0" w:afterAutospacing="0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A654B9">
        <w:rPr>
          <w:rFonts w:eastAsiaTheme="minorHAnsi"/>
          <w:iCs/>
          <w:sz w:val="32"/>
          <w:szCs w:val="32"/>
          <w:lang w:eastAsia="en-US"/>
        </w:rPr>
        <w:t>Химические свойства алкадиенов с изолированными дво</w:t>
      </w:r>
      <w:r w:rsidRPr="00A654B9">
        <w:rPr>
          <w:rFonts w:eastAsiaTheme="minorHAnsi"/>
          <w:iCs/>
          <w:sz w:val="32"/>
          <w:szCs w:val="32"/>
          <w:lang w:eastAsia="en-US"/>
        </w:rPr>
        <w:t>й</w:t>
      </w:r>
      <w:r w:rsidRPr="00A654B9">
        <w:rPr>
          <w:rFonts w:eastAsiaTheme="minorHAnsi"/>
          <w:iCs/>
          <w:sz w:val="32"/>
          <w:szCs w:val="32"/>
          <w:lang w:eastAsia="en-US"/>
        </w:rPr>
        <w:t>ными связями не отличаются от свойств алкенов с той лишь ра</w:t>
      </w:r>
      <w:r w:rsidRPr="00A654B9">
        <w:rPr>
          <w:rFonts w:eastAsiaTheme="minorHAnsi"/>
          <w:iCs/>
          <w:sz w:val="32"/>
          <w:szCs w:val="32"/>
          <w:lang w:eastAsia="en-US"/>
        </w:rPr>
        <w:t>з</w:t>
      </w:r>
      <w:r w:rsidRPr="00A654B9">
        <w:rPr>
          <w:rFonts w:eastAsiaTheme="minorHAnsi"/>
          <w:iCs/>
          <w:sz w:val="32"/>
          <w:szCs w:val="32"/>
          <w:lang w:eastAsia="en-US"/>
        </w:rPr>
        <w:t>ницей, что в реакции могут вступать не одна, а две двойные связи независимо друг от друга.</w:t>
      </w:r>
    </w:p>
    <w:p w:rsidR="00632106" w:rsidRPr="00A654B9" w:rsidRDefault="00632106" w:rsidP="0063210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Cs/>
          <w:sz w:val="32"/>
          <w:szCs w:val="32"/>
          <w:lang w:eastAsia="en-US"/>
        </w:rPr>
      </w:pPr>
      <w:r>
        <w:rPr>
          <w:sz w:val="32"/>
          <w:szCs w:val="32"/>
        </w:rPr>
        <w:t>В соответствии с систематической</w:t>
      </w:r>
      <w:r w:rsidRPr="00114405">
        <w:rPr>
          <w:sz w:val="32"/>
          <w:szCs w:val="32"/>
        </w:rPr>
        <w:t xml:space="preserve"> номенклатур</w:t>
      </w:r>
      <w:r>
        <w:rPr>
          <w:sz w:val="32"/>
          <w:szCs w:val="32"/>
        </w:rPr>
        <w:t>ой</w:t>
      </w:r>
      <w:r w:rsidRPr="00114405">
        <w:rPr>
          <w:sz w:val="32"/>
          <w:szCs w:val="32"/>
        </w:rPr>
        <w:t xml:space="preserve"> ИЮПАК названия диенов строятся по тому же принципу, что и названия алкенов, но перед </w:t>
      </w:r>
      <w:r>
        <w:rPr>
          <w:sz w:val="32"/>
          <w:szCs w:val="32"/>
        </w:rPr>
        <w:t>суффиксом</w:t>
      </w:r>
      <w:r w:rsidRPr="00114405">
        <w:rPr>
          <w:sz w:val="32"/>
          <w:szCs w:val="32"/>
        </w:rPr>
        <w:t xml:space="preserve"> “</w:t>
      </w:r>
      <w:r>
        <w:rPr>
          <w:sz w:val="32"/>
          <w:szCs w:val="32"/>
        </w:rPr>
        <w:t>-</w:t>
      </w:r>
      <w:r w:rsidRPr="00F30188">
        <w:rPr>
          <w:b/>
          <w:sz w:val="32"/>
          <w:szCs w:val="32"/>
        </w:rPr>
        <w:t>ен</w:t>
      </w:r>
      <w:r w:rsidRPr="00114405">
        <w:rPr>
          <w:sz w:val="32"/>
          <w:szCs w:val="32"/>
        </w:rPr>
        <w:t xml:space="preserve">” ставится приставка </w:t>
      </w:r>
      <w:r w:rsidRPr="00F30188">
        <w:rPr>
          <w:b/>
          <w:sz w:val="32"/>
          <w:szCs w:val="32"/>
        </w:rPr>
        <w:t>ди</w:t>
      </w:r>
      <w:r w:rsidRPr="00114405">
        <w:rPr>
          <w:sz w:val="32"/>
          <w:szCs w:val="32"/>
        </w:rPr>
        <w:t xml:space="preserve"> (два), означающая количество двойных связей в молекуле. Цифрами указывается место расположения двойных связей</w:t>
      </w:r>
      <w:r>
        <w:rPr>
          <w:sz w:val="32"/>
          <w:szCs w:val="32"/>
        </w:rPr>
        <w:t xml:space="preserve"> в главной цепи</w:t>
      </w:r>
      <w:r w:rsidRPr="00114405">
        <w:rPr>
          <w:sz w:val="32"/>
          <w:szCs w:val="32"/>
        </w:rPr>
        <w:t>.</w:t>
      </w:r>
    </w:p>
    <w:p w:rsidR="00632106" w:rsidRDefault="00632106" w:rsidP="00632106">
      <w:pPr>
        <w:pStyle w:val="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Электронное</w:t>
      </w:r>
      <w:r w:rsidRPr="00414808">
        <w:rPr>
          <w:rFonts w:eastAsiaTheme="minorHAnsi"/>
          <w:lang w:eastAsia="en-US"/>
        </w:rPr>
        <w:t xml:space="preserve"> строени</w:t>
      </w:r>
      <w:r>
        <w:rPr>
          <w:rFonts w:eastAsiaTheme="minorHAnsi"/>
          <w:lang w:eastAsia="en-US"/>
        </w:rPr>
        <w:t>е</w:t>
      </w:r>
      <w:r w:rsidRPr="00414808">
        <w:rPr>
          <w:rFonts w:eastAsiaTheme="minorHAnsi"/>
          <w:lang w:eastAsia="en-US"/>
        </w:rPr>
        <w:t xml:space="preserve"> и химически</w:t>
      </w:r>
      <w:r>
        <w:rPr>
          <w:rFonts w:eastAsiaTheme="minorHAnsi"/>
          <w:lang w:eastAsia="en-US"/>
        </w:rPr>
        <w:t>е</w:t>
      </w:r>
      <w:r w:rsidRPr="00414808">
        <w:rPr>
          <w:rFonts w:eastAsiaTheme="minorHAnsi"/>
          <w:lang w:eastAsia="en-US"/>
        </w:rPr>
        <w:t xml:space="preserve"> свойств</w:t>
      </w:r>
      <w:r>
        <w:rPr>
          <w:rFonts w:eastAsiaTheme="minorHAnsi"/>
          <w:lang w:eastAsia="en-US"/>
        </w:rPr>
        <w:t>а</w:t>
      </w:r>
      <w:r w:rsidRPr="00414808">
        <w:rPr>
          <w:rFonts w:eastAsiaTheme="minorHAnsi"/>
          <w:lang w:eastAsia="en-US"/>
        </w:rPr>
        <w:t xml:space="preserve"> </w:t>
      </w:r>
    </w:p>
    <w:p w:rsidR="00632106" w:rsidRPr="00414808" w:rsidRDefault="00632106" w:rsidP="00632106">
      <w:pPr>
        <w:pStyle w:val="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сопряжённых </w:t>
      </w:r>
      <w:r w:rsidRPr="00414808">
        <w:rPr>
          <w:rFonts w:eastAsiaTheme="minorHAnsi"/>
          <w:lang w:eastAsia="en-US"/>
        </w:rPr>
        <w:t>алкодиенов</w:t>
      </w:r>
    </w:p>
    <w:p w:rsidR="00632106" w:rsidRDefault="00632106" w:rsidP="00632106">
      <w:pPr>
        <w:pStyle w:val="a6"/>
        <w:shd w:val="clear" w:color="auto" w:fill="FFFFFF"/>
        <w:spacing w:before="120" w:beforeAutospacing="0" w:after="0" w:afterAutospacing="0"/>
        <w:textAlignment w:val="baseline"/>
        <w:rPr>
          <w:rFonts w:eastAsiaTheme="minorHAnsi"/>
          <w:iCs/>
          <w:sz w:val="32"/>
          <w:szCs w:val="32"/>
          <w:lang w:eastAsia="en-US"/>
        </w:rPr>
      </w:pPr>
      <w:r w:rsidRPr="00A654B9">
        <w:rPr>
          <w:rFonts w:eastAsiaTheme="minorHAnsi"/>
          <w:iCs/>
          <w:sz w:val="32"/>
          <w:szCs w:val="32"/>
          <w:lang w:eastAsia="en-US"/>
        </w:rPr>
        <w:t>Наибольший интерес представляют углеводороды с сопр</w:t>
      </w:r>
      <w:r w:rsidRPr="00A654B9">
        <w:rPr>
          <w:rFonts w:eastAsiaTheme="minorHAnsi"/>
          <w:iCs/>
          <w:sz w:val="32"/>
          <w:szCs w:val="32"/>
          <w:lang w:eastAsia="en-US"/>
        </w:rPr>
        <w:t>я</w:t>
      </w:r>
      <w:r w:rsidRPr="00A654B9">
        <w:rPr>
          <w:rFonts w:eastAsiaTheme="minorHAnsi"/>
          <w:iCs/>
          <w:sz w:val="32"/>
          <w:szCs w:val="32"/>
          <w:lang w:eastAsia="en-US"/>
        </w:rPr>
        <w:t>ж</w:t>
      </w:r>
      <w:r>
        <w:rPr>
          <w:rFonts w:eastAsiaTheme="minorHAnsi"/>
          <w:iCs/>
          <w:sz w:val="32"/>
          <w:szCs w:val="32"/>
          <w:lang w:eastAsia="en-US"/>
        </w:rPr>
        <w:t>ё</w:t>
      </w:r>
      <w:r w:rsidRPr="00A654B9">
        <w:rPr>
          <w:rFonts w:eastAsiaTheme="minorHAnsi"/>
          <w:iCs/>
          <w:sz w:val="32"/>
          <w:szCs w:val="32"/>
          <w:lang w:eastAsia="en-US"/>
        </w:rPr>
        <w:t>нными двойными связями.</w:t>
      </w:r>
      <w:r>
        <w:rPr>
          <w:rFonts w:eastAsiaTheme="minorHAnsi"/>
          <w:iCs/>
          <w:sz w:val="32"/>
          <w:szCs w:val="32"/>
          <w:lang w:eastAsia="en-US"/>
        </w:rPr>
        <w:t xml:space="preserve"> Эффект сопряжения разберём на примере бутадиена-1,3. Его молекула</w:t>
      </w:r>
      <w:r w:rsidRPr="00A654B9">
        <w:rPr>
          <w:rFonts w:eastAsiaTheme="minorHAnsi"/>
          <w:iCs/>
          <w:sz w:val="32"/>
          <w:szCs w:val="32"/>
          <w:lang w:eastAsia="en-US"/>
        </w:rPr>
        <w:t xml:space="preserve"> содержит четыре атома у</w:t>
      </w:r>
      <w:r w:rsidRPr="00A654B9">
        <w:rPr>
          <w:rFonts w:eastAsiaTheme="minorHAnsi"/>
          <w:iCs/>
          <w:sz w:val="32"/>
          <w:szCs w:val="32"/>
          <w:lang w:eastAsia="en-US"/>
        </w:rPr>
        <w:t>г</w:t>
      </w:r>
      <w:r w:rsidRPr="00A654B9">
        <w:rPr>
          <w:rFonts w:eastAsiaTheme="minorHAnsi"/>
          <w:iCs/>
          <w:sz w:val="32"/>
          <w:szCs w:val="32"/>
          <w:lang w:eastAsia="en-US"/>
        </w:rPr>
        <w:t xml:space="preserve">лерода в состоянии </w:t>
      </w:r>
      <w:r w:rsidRPr="0069198F">
        <w:rPr>
          <w:rFonts w:eastAsiaTheme="minorHAnsi"/>
          <w:i/>
          <w:iCs/>
          <w:sz w:val="32"/>
          <w:szCs w:val="32"/>
          <w:lang w:eastAsia="en-US"/>
        </w:rPr>
        <w:t>sp</w:t>
      </w:r>
      <w:r w:rsidRPr="0069198F">
        <w:rPr>
          <w:rFonts w:eastAsiaTheme="minorHAnsi"/>
          <w:i/>
          <w:iCs/>
          <w:sz w:val="32"/>
          <w:szCs w:val="32"/>
          <w:vertAlign w:val="superscript"/>
          <w:lang w:eastAsia="en-US"/>
        </w:rPr>
        <w:t>2</w:t>
      </w:r>
      <w:r w:rsidRPr="00A654B9">
        <w:rPr>
          <w:rFonts w:eastAsiaTheme="minorHAnsi"/>
          <w:iCs/>
          <w:sz w:val="32"/>
          <w:szCs w:val="32"/>
          <w:lang w:eastAsia="en-US"/>
        </w:rPr>
        <w:t>-гибрид</w:t>
      </w:r>
      <w:r>
        <w:rPr>
          <w:rFonts w:eastAsiaTheme="minorHAnsi"/>
          <w:iCs/>
          <w:sz w:val="32"/>
          <w:szCs w:val="32"/>
          <w:lang w:eastAsia="en-US"/>
        </w:rPr>
        <w:t>изации</w:t>
      </w:r>
      <w:r w:rsidRPr="00A654B9">
        <w:rPr>
          <w:rFonts w:eastAsiaTheme="minorHAnsi"/>
          <w:iCs/>
          <w:sz w:val="32"/>
          <w:szCs w:val="32"/>
          <w:lang w:eastAsia="en-US"/>
        </w:rPr>
        <w:t xml:space="preserve"> и имеет плоское строение</w:t>
      </w:r>
      <w:r>
        <w:rPr>
          <w:rFonts w:eastAsiaTheme="minorHAnsi"/>
          <w:iCs/>
          <w:sz w:val="32"/>
          <w:szCs w:val="32"/>
          <w:lang w:eastAsia="en-US"/>
        </w:rPr>
        <w:t xml:space="preserve"> с </w:t>
      </w:r>
      <w:r>
        <w:rPr>
          <w:rFonts w:eastAsiaTheme="minorHAnsi"/>
          <w:iCs/>
          <w:sz w:val="32"/>
          <w:szCs w:val="32"/>
          <w:lang w:eastAsia="en-US"/>
        </w:rPr>
        <w:lastRenderedPageBreak/>
        <w:t xml:space="preserve">валентными углами </w:t>
      </w:r>
      <w:r w:rsidRPr="00A654B9">
        <w:rPr>
          <w:rFonts w:eastAsiaTheme="minorHAnsi"/>
          <w:iCs/>
          <w:sz w:val="32"/>
          <w:szCs w:val="32"/>
          <w:lang w:eastAsia="en-US"/>
        </w:rPr>
        <w:t>σ-связ</w:t>
      </w:r>
      <w:r>
        <w:rPr>
          <w:rFonts w:eastAsiaTheme="minorHAnsi"/>
          <w:iCs/>
          <w:sz w:val="32"/>
          <w:szCs w:val="32"/>
          <w:lang w:eastAsia="en-US"/>
        </w:rPr>
        <w:t>ей 120</w:t>
      </w:r>
      <w:r>
        <w:rPr>
          <w:rFonts w:eastAsiaTheme="minorHAnsi"/>
          <w:iCs/>
          <w:sz w:val="32"/>
          <w:szCs w:val="32"/>
          <w:lang w:eastAsia="en-US"/>
        </w:rPr>
        <w:sym w:font="Symbol" w:char="F0B0"/>
      </w:r>
      <w:r w:rsidRPr="00A654B9">
        <w:rPr>
          <w:rFonts w:eastAsiaTheme="minorHAnsi"/>
          <w:iCs/>
          <w:sz w:val="32"/>
          <w:szCs w:val="32"/>
          <w:lang w:eastAsia="en-US"/>
        </w:rPr>
        <w:t>.</w:t>
      </w:r>
      <w:r>
        <w:rPr>
          <w:rFonts w:eastAsiaTheme="minorHAnsi"/>
          <w:iCs/>
          <w:sz w:val="32"/>
          <w:szCs w:val="32"/>
          <w:lang w:eastAsia="en-US"/>
        </w:rPr>
        <w:t xml:space="preserve"> Не участвующие в гибридиз</w:t>
      </w:r>
      <w:r>
        <w:rPr>
          <w:rFonts w:eastAsiaTheme="minorHAnsi"/>
          <w:iCs/>
          <w:sz w:val="32"/>
          <w:szCs w:val="32"/>
          <w:lang w:eastAsia="en-US"/>
        </w:rPr>
        <w:t>а</w:t>
      </w:r>
      <w:r>
        <w:rPr>
          <w:rFonts w:eastAsiaTheme="minorHAnsi"/>
          <w:iCs/>
          <w:sz w:val="32"/>
          <w:szCs w:val="32"/>
          <w:lang w:eastAsia="en-US"/>
        </w:rPr>
        <w:t xml:space="preserve">ции </w:t>
      </w:r>
      <w:r w:rsidRPr="0069198F">
        <w:rPr>
          <w:rFonts w:eastAsiaTheme="minorHAnsi"/>
          <w:i/>
          <w:iCs/>
          <w:sz w:val="32"/>
          <w:szCs w:val="32"/>
          <w:lang w:eastAsia="en-US"/>
        </w:rPr>
        <w:t>р</w:t>
      </w:r>
      <w:r>
        <w:rPr>
          <w:rFonts w:eastAsiaTheme="minorHAnsi"/>
          <w:iCs/>
          <w:sz w:val="32"/>
          <w:szCs w:val="32"/>
          <w:lang w:eastAsia="en-US"/>
        </w:rPr>
        <w:t>-</w:t>
      </w:r>
      <w:r>
        <w:rPr>
          <w:rFonts w:eastAsiaTheme="minorHAnsi"/>
          <w:iCs/>
          <w:sz w:val="32"/>
          <w:szCs w:val="32"/>
          <w:lang w:eastAsia="en-US"/>
        </w:rPr>
        <w:softHyphen/>
        <w:t xml:space="preserve">электроны каждого из четырёх атомов углерода способны к взаимодействию с образованием π-связей. В результате, вместо двух отдельных двойных связей (рис.13а) для всех участников формируется </w:t>
      </w:r>
      <w:r w:rsidRPr="00903D18">
        <w:rPr>
          <w:rFonts w:eastAsiaTheme="minorHAnsi"/>
          <w:b/>
          <w:iCs/>
          <w:sz w:val="32"/>
          <w:szCs w:val="32"/>
          <w:lang w:eastAsia="en-US"/>
        </w:rPr>
        <w:t>единая</w:t>
      </w:r>
      <w:r>
        <w:rPr>
          <w:rFonts w:eastAsiaTheme="minorHAnsi"/>
          <w:iCs/>
          <w:sz w:val="32"/>
          <w:szCs w:val="32"/>
          <w:lang w:eastAsia="en-US"/>
        </w:rPr>
        <w:t xml:space="preserve"> </w:t>
      </w:r>
      <w:r w:rsidRPr="00903D18">
        <w:rPr>
          <w:rFonts w:eastAsiaTheme="minorHAnsi"/>
          <w:b/>
          <w:iCs/>
          <w:sz w:val="32"/>
          <w:szCs w:val="32"/>
          <w:lang w:eastAsia="en-US"/>
        </w:rPr>
        <w:t>π-электронная система</w:t>
      </w:r>
      <w:r>
        <w:rPr>
          <w:rFonts w:eastAsiaTheme="minorHAnsi"/>
          <w:iCs/>
          <w:sz w:val="32"/>
          <w:szCs w:val="32"/>
          <w:lang w:eastAsia="en-US"/>
        </w:rPr>
        <w:t xml:space="preserve"> (рис.13б). Такое взаимодействие называется </w:t>
      </w:r>
      <w:r w:rsidRPr="007A729A">
        <w:rPr>
          <w:rFonts w:eastAsiaTheme="minorHAnsi"/>
          <w:b/>
          <w:iCs/>
          <w:sz w:val="32"/>
          <w:szCs w:val="32"/>
          <w:lang w:eastAsia="en-US"/>
        </w:rPr>
        <w:t>сопряжением</w:t>
      </w:r>
      <w:r>
        <w:rPr>
          <w:rFonts w:eastAsiaTheme="minorHAnsi"/>
          <w:iCs/>
          <w:sz w:val="32"/>
          <w:szCs w:val="32"/>
          <w:lang w:eastAsia="en-US"/>
        </w:rPr>
        <w:t>.</w:t>
      </w:r>
    </w:p>
    <w:p w:rsidR="00632106" w:rsidRDefault="00632106" w:rsidP="00632106">
      <w:pPr>
        <w:spacing w:before="0"/>
        <w:ind w:firstLine="0"/>
        <w:jc w:val="center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noProof/>
          <w:sz w:val="32"/>
          <w:szCs w:val="32"/>
        </w:rPr>
        <w:drawing>
          <wp:inline distT="0" distB="0" distL="0" distR="0" wp14:anchorId="3E899717" wp14:editId="3F7618CF">
            <wp:extent cx="2181225" cy="1582035"/>
            <wp:effectExtent l="19050" t="0" r="9525" b="0"/>
            <wp:docPr id="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iCs/>
          <w:sz w:val="32"/>
          <w:szCs w:val="32"/>
          <w:lang w:eastAsia="en-US"/>
        </w:rPr>
        <w:t xml:space="preserve">           </w:t>
      </w:r>
      <w:r>
        <w:rPr>
          <w:rFonts w:eastAsiaTheme="minorHAnsi"/>
          <w:iCs/>
          <w:noProof/>
          <w:sz w:val="32"/>
          <w:szCs w:val="32"/>
        </w:rPr>
        <w:drawing>
          <wp:inline distT="0" distB="0" distL="0" distR="0" wp14:anchorId="30A293AB" wp14:editId="6807D21F">
            <wp:extent cx="2219325" cy="1619978"/>
            <wp:effectExtent l="19050" t="0" r="9525" b="0"/>
            <wp:docPr id="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65" cy="162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414808" w:rsidRDefault="00632106" w:rsidP="00632106">
      <w:pPr>
        <w:ind w:firstLine="0"/>
        <w:jc w:val="center"/>
        <w:rPr>
          <w:rFonts w:eastAsiaTheme="minorHAnsi"/>
          <w:b/>
          <w:iCs/>
          <w:sz w:val="30"/>
          <w:szCs w:val="30"/>
          <w:lang w:eastAsia="en-US"/>
        </w:rPr>
      </w:pPr>
      <w:r w:rsidRPr="00414808">
        <w:rPr>
          <w:rFonts w:eastAsiaTheme="minorHAnsi"/>
          <w:b/>
          <w:i/>
          <w:iCs/>
          <w:sz w:val="30"/>
          <w:szCs w:val="30"/>
          <w:lang w:eastAsia="en-US"/>
        </w:rPr>
        <w:t>Рисунок 13</w:t>
      </w:r>
      <w:r w:rsidRPr="00414808">
        <w:rPr>
          <w:rFonts w:eastAsiaTheme="minorHAnsi"/>
          <w:b/>
          <w:iCs/>
          <w:sz w:val="30"/>
          <w:szCs w:val="30"/>
          <w:lang w:eastAsia="en-US"/>
        </w:rPr>
        <w:t xml:space="preserve"> Электронное строение </w:t>
      </w:r>
      <w:r>
        <w:rPr>
          <w:rFonts w:eastAsiaTheme="minorHAnsi"/>
          <w:b/>
          <w:iCs/>
          <w:sz w:val="30"/>
          <w:szCs w:val="30"/>
          <w:lang w:eastAsia="en-US"/>
        </w:rPr>
        <w:t xml:space="preserve">молекулы </w:t>
      </w:r>
      <w:r w:rsidRPr="00414808">
        <w:rPr>
          <w:rFonts w:eastAsiaTheme="minorHAnsi"/>
          <w:b/>
          <w:iCs/>
          <w:sz w:val="30"/>
          <w:szCs w:val="30"/>
          <w:lang w:eastAsia="en-US"/>
        </w:rPr>
        <w:t>бутадиена-1,3</w:t>
      </w:r>
    </w:p>
    <w:p w:rsidR="00632106" w:rsidRDefault="00632106" w:rsidP="0063210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rFonts w:eastAsiaTheme="minorHAnsi"/>
          <w:iCs/>
          <w:sz w:val="32"/>
          <w:szCs w:val="32"/>
        </w:rPr>
      </w:pPr>
      <w:r w:rsidRPr="002F489D">
        <w:rPr>
          <w:b/>
          <w:sz w:val="32"/>
          <w:szCs w:val="32"/>
        </w:rPr>
        <w:t>Эффект</w:t>
      </w:r>
      <w:r w:rsidRPr="002F489D">
        <w:rPr>
          <w:rFonts w:eastAsiaTheme="minorHAnsi"/>
          <w:b/>
          <w:iCs/>
          <w:sz w:val="32"/>
          <w:szCs w:val="32"/>
        </w:rPr>
        <w:t xml:space="preserve"> сопряжения</w:t>
      </w:r>
      <w:r>
        <w:rPr>
          <w:rFonts w:eastAsiaTheme="minorHAnsi"/>
          <w:iCs/>
          <w:sz w:val="32"/>
          <w:szCs w:val="32"/>
        </w:rPr>
        <w:t xml:space="preserve"> – взаимодействие π-электронных обл</w:t>
      </w:r>
      <w:r>
        <w:rPr>
          <w:rFonts w:eastAsiaTheme="minorHAnsi"/>
          <w:iCs/>
          <w:sz w:val="32"/>
          <w:szCs w:val="32"/>
        </w:rPr>
        <w:t>а</w:t>
      </w:r>
      <w:r>
        <w:rPr>
          <w:rFonts w:eastAsiaTheme="minorHAnsi"/>
          <w:iCs/>
          <w:sz w:val="32"/>
          <w:szCs w:val="32"/>
        </w:rPr>
        <w:t xml:space="preserve">ков, встречающееся в молекулах с чередованием одинарных и двойных связей и приводящее к формированию </w:t>
      </w:r>
      <w:r w:rsidRPr="002F489D">
        <w:rPr>
          <w:rFonts w:eastAsiaTheme="minorHAnsi"/>
          <w:iCs/>
          <w:sz w:val="32"/>
          <w:szCs w:val="32"/>
        </w:rPr>
        <w:t xml:space="preserve">единой π-электронной системы. </w:t>
      </w:r>
      <w:r>
        <w:rPr>
          <w:rFonts w:eastAsiaTheme="minorHAnsi"/>
          <w:iCs/>
          <w:sz w:val="32"/>
          <w:szCs w:val="32"/>
        </w:rPr>
        <w:t xml:space="preserve"> </w:t>
      </w:r>
    </w:p>
    <w:p w:rsidR="00632106" w:rsidRDefault="00632106" w:rsidP="00632106">
      <w:pPr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 xml:space="preserve">Образование </w:t>
      </w:r>
      <w:r w:rsidRPr="00903D18">
        <w:rPr>
          <w:rFonts w:eastAsiaTheme="minorHAnsi"/>
          <w:iCs/>
          <w:sz w:val="32"/>
          <w:szCs w:val="32"/>
          <w:lang w:eastAsia="en-US"/>
        </w:rPr>
        <w:t>единого π-электронн</w:t>
      </w:r>
      <w:r>
        <w:rPr>
          <w:rFonts w:eastAsiaTheme="minorHAnsi"/>
          <w:iCs/>
          <w:sz w:val="32"/>
          <w:szCs w:val="32"/>
          <w:lang w:eastAsia="en-US"/>
        </w:rPr>
        <w:t>ого облака, охватывающ</w:t>
      </w:r>
      <w:r>
        <w:rPr>
          <w:rFonts w:eastAsiaTheme="minorHAnsi"/>
          <w:iCs/>
          <w:sz w:val="32"/>
          <w:szCs w:val="32"/>
          <w:lang w:eastAsia="en-US"/>
        </w:rPr>
        <w:t>е</w:t>
      </w:r>
      <w:r>
        <w:rPr>
          <w:rFonts w:eastAsiaTheme="minorHAnsi"/>
          <w:iCs/>
          <w:sz w:val="32"/>
          <w:szCs w:val="32"/>
          <w:lang w:eastAsia="en-US"/>
        </w:rPr>
        <w:t>го все атомы углерода, делает возможным протекание реакций присоединения к сопряжённой системе в крайних положениях.  Например, присоединение водорода к молекуле бутадиена-1,3 происходит в соответствии со схемой:</w:t>
      </w:r>
    </w:p>
    <w:p w:rsidR="00632106" w:rsidRDefault="00632106" w:rsidP="00632106">
      <w:pPr>
        <w:ind w:firstLine="0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noProof/>
          <w:sz w:val="32"/>
          <w:szCs w:val="32"/>
        </w:rPr>
        <w:drawing>
          <wp:inline distT="0" distB="0" distL="0" distR="0" wp14:anchorId="0F14E8A6" wp14:editId="302DE5AC">
            <wp:extent cx="5831840" cy="344315"/>
            <wp:effectExtent l="19050" t="0" r="0" b="0"/>
            <wp:docPr id="1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4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FA5F93" w:rsidRDefault="00632106" w:rsidP="00632106">
      <w:pPr>
        <w:spacing w:before="0"/>
        <w:ind w:firstLine="0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>Атомы водорода присоединяются в положениях 1 и 4, а свобо</w:t>
      </w:r>
      <w:r>
        <w:rPr>
          <w:rFonts w:eastAsiaTheme="minorHAnsi"/>
          <w:iCs/>
          <w:sz w:val="32"/>
          <w:szCs w:val="32"/>
          <w:lang w:eastAsia="en-US"/>
        </w:rPr>
        <w:t>д</w:t>
      </w:r>
      <w:r>
        <w:rPr>
          <w:rFonts w:eastAsiaTheme="minorHAnsi"/>
          <w:iCs/>
          <w:sz w:val="32"/>
          <w:szCs w:val="32"/>
          <w:lang w:eastAsia="en-US"/>
        </w:rPr>
        <w:t>ные валентности атомов 2 и 3 соединяются друг с другом, обр</w:t>
      </w:r>
      <w:r>
        <w:rPr>
          <w:rFonts w:eastAsiaTheme="minorHAnsi"/>
          <w:iCs/>
          <w:sz w:val="32"/>
          <w:szCs w:val="32"/>
          <w:lang w:eastAsia="en-US"/>
        </w:rPr>
        <w:t>а</w:t>
      </w:r>
      <w:r>
        <w:rPr>
          <w:rFonts w:eastAsiaTheme="minorHAnsi"/>
          <w:iCs/>
          <w:sz w:val="32"/>
          <w:szCs w:val="32"/>
          <w:lang w:eastAsia="en-US"/>
        </w:rPr>
        <w:t>зуя двойную связь.</w:t>
      </w:r>
    </w:p>
    <w:p w:rsidR="00632106" w:rsidRDefault="00632106" w:rsidP="0063210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rFonts w:eastAsiaTheme="minorHAnsi"/>
          <w:iCs/>
          <w:sz w:val="32"/>
          <w:szCs w:val="32"/>
        </w:rPr>
      </w:pPr>
      <w:r w:rsidRPr="00566FD0">
        <w:rPr>
          <w:b/>
          <w:sz w:val="32"/>
          <w:szCs w:val="32"/>
        </w:rPr>
        <w:t>Для</w:t>
      </w:r>
      <w:r w:rsidRPr="00FA5F93">
        <w:rPr>
          <w:rFonts w:eastAsiaTheme="minorHAnsi"/>
          <w:b/>
          <w:iCs/>
          <w:sz w:val="32"/>
          <w:szCs w:val="32"/>
        </w:rPr>
        <w:t xml:space="preserve"> алкодиенов и полиенов будут характерны все химич</w:t>
      </w:r>
      <w:r w:rsidRPr="00FA5F93">
        <w:rPr>
          <w:rFonts w:eastAsiaTheme="minorHAnsi"/>
          <w:b/>
          <w:iCs/>
          <w:sz w:val="32"/>
          <w:szCs w:val="32"/>
        </w:rPr>
        <w:t>е</w:t>
      </w:r>
      <w:r w:rsidRPr="00FA5F93">
        <w:rPr>
          <w:rFonts w:eastAsiaTheme="minorHAnsi"/>
          <w:b/>
          <w:iCs/>
          <w:sz w:val="32"/>
          <w:szCs w:val="32"/>
        </w:rPr>
        <w:t>ские реакции алкенов</w:t>
      </w:r>
      <w:r>
        <w:rPr>
          <w:rFonts w:eastAsiaTheme="minorHAnsi"/>
          <w:iCs/>
          <w:sz w:val="32"/>
          <w:szCs w:val="32"/>
        </w:rPr>
        <w:t xml:space="preserve">. </w:t>
      </w:r>
    </w:p>
    <w:p w:rsidR="00632106" w:rsidRDefault="00632106" w:rsidP="00632106">
      <w:pPr>
        <w:spacing w:before="0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>Особенностью реакционной способности сопряжённых с</w:t>
      </w:r>
      <w:r>
        <w:rPr>
          <w:rFonts w:eastAsiaTheme="minorHAnsi"/>
          <w:iCs/>
          <w:sz w:val="32"/>
          <w:szCs w:val="32"/>
          <w:lang w:eastAsia="en-US"/>
        </w:rPr>
        <w:t>и</w:t>
      </w:r>
      <w:r>
        <w:rPr>
          <w:rFonts w:eastAsiaTheme="minorHAnsi"/>
          <w:iCs/>
          <w:sz w:val="32"/>
          <w:szCs w:val="32"/>
          <w:lang w:eastAsia="en-US"/>
        </w:rPr>
        <w:t xml:space="preserve">стем является стабилизация </w:t>
      </w:r>
      <w:r w:rsidRPr="002F489D">
        <w:rPr>
          <w:rFonts w:eastAsiaTheme="minorHAnsi"/>
          <w:iCs/>
          <w:sz w:val="32"/>
          <w:szCs w:val="32"/>
          <w:lang w:eastAsia="en-US"/>
        </w:rPr>
        <w:t>π-</w:t>
      </w:r>
      <w:r>
        <w:rPr>
          <w:rFonts w:eastAsiaTheme="minorHAnsi"/>
          <w:iCs/>
          <w:sz w:val="32"/>
          <w:szCs w:val="32"/>
          <w:lang w:eastAsia="en-US"/>
        </w:rPr>
        <w:t>связей за счёт формирования общ</w:t>
      </w:r>
      <w:r>
        <w:rPr>
          <w:rFonts w:eastAsiaTheme="minorHAnsi"/>
          <w:iCs/>
          <w:sz w:val="32"/>
          <w:szCs w:val="32"/>
          <w:lang w:eastAsia="en-US"/>
        </w:rPr>
        <w:t>е</w:t>
      </w:r>
      <w:r>
        <w:rPr>
          <w:rFonts w:eastAsiaTheme="minorHAnsi"/>
          <w:iCs/>
          <w:sz w:val="32"/>
          <w:szCs w:val="32"/>
          <w:lang w:eastAsia="en-US"/>
        </w:rPr>
        <w:t>го для всей системы электронного облака. Чем длиннее цепочка сопряжённых связей, тем труднее для молекулы протекают реа</w:t>
      </w:r>
      <w:r>
        <w:rPr>
          <w:rFonts w:eastAsiaTheme="minorHAnsi"/>
          <w:iCs/>
          <w:sz w:val="32"/>
          <w:szCs w:val="32"/>
          <w:lang w:eastAsia="en-US"/>
        </w:rPr>
        <w:t>к</w:t>
      </w:r>
      <w:r>
        <w:rPr>
          <w:rFonts w:eastAsiaTheme="minorHAnsi"/>
          <w:iCs/>
          <w:sz w:val="32"/>
          <w:szCs w:val="32"/>
          <w:lang w:eastAsia="en-US"/>
        </w:rPr>
        <w:t xml:space="preserve">ции присоединения, так как их протекание требует разрушения </w:t>
      </w:r>
      <w:r w:rsidRPr="002F489D">
        <w:rPr>
          <w:rFonts w:eastAsiaTheme="minorHAnsi"/>
          <w:iCs/>
          <w:sz w:val="32"/>
          <w:szCs w:val="32"/>
        </w:rPr>
        <w:t>единой π-электронной системы</w:t>
      </w:r>
      <w:r>
        <w:rPr>
          <w:rFonts w:eastAsiaTheme="minorHAnsi"/>
          <w:iCs/>
          <w:sz w:val="32"/>
          <w:szCs w:val="32"/>
        </w:rPr>
        <w:t>.</w:t>
      </w:r>
      <w:r>
        <w:rPr>
          <w:rFonts w:eastAsiaTheme="minorHAnsi"/>
          <w:iCs/>
          <w:sz w:val="32"/>
          <w:szCs w:val="32"/>
          <w:lang w:eastAsia="en-US"/>
        </w:rPr>
        <w:t xml:space="preserve"> </w:t>
      </w:r>
    </w:p>
    <w:p w:rsidR="00632106" w:rsidRDefault="00632106" w:rsidP="00632106">
      <w:pPr>
        <w:pStyle w:val="4"/>
        <w:rPr>
          <w:rFonts w:eastAsiaTheme="minorHAnsi"/>
          <w:lang w:eastAsia="en-US"/>
        </w:rPr>
      </w:pPr>
      <w:r>
        <w:lastRenderedPageBreak/>
        <w:t>Применение алкодиенов и полиенов</w:t>
      </w:r>
      <w:r w:rsidRPr="00557843">
        <w:rPr>
          <w:rFonts w:eastAsiaTheme="minorHAnsi"/>
          <w:lang w:eastAsia="en-US"/>
        </w:rPr>
        <w:t xml:space="preserve"> </w:t>
      </w:r>
    </w:p>
    <w:p w:rsidR="00632106" w:rsidRDefault="00632106" w:rsidP="00632106">
      <w:pPr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>Наиболее ценными для практического применения являются</w:t>
      </w:r>
    </w:p>
    <w:p w:rsidR="00632106" w:rsidRDefault="00632106" w:rsidP="00632106">
      <w:pPr>
        <w:spacing w:before="0"/>
        <w:ind w:firstLine="0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 xml:space="preserve">бутадиен-1,3 или дивинил  и  2-метилбутадиен-1,3 или </w:t>
      </w:r>
      <w:r w:rsidRPr="00EA5800">
        <w:rPr>
          <w:rFonts w:eastAsiaTheme="minorHAnsi"/>
          <w:i/>
          <w:iCs/>
          <w:sz w:val="32"/>
          <w:szCs w:val="32"/>
          <w:lang w:eastAsia="en-US"/>
        </w:rPr>
        <w:t>изопрен</w:t>
      </w:r>
      <w:r>
        <w:rPr>
          <w:rFonts w:eastAsiaTheme="minorHAnsi"/>
          <w:iCs/>
          <w:sz w:val="32"/>
          <w:szCs w:val="32"/>
          <w:lang w:eastAsia="en-US"/>
        </w:rPr>
        <w:t>:</w:t>
      </w:r>
    </w:p>
    <w:p w:rsidR="00632106" w:rsidRDefault="00632106" w:rsidP="00632106">
      <w:pPr>
        <w:spacing w:before="0"/>
        <w:ind w:firstLine="0"/>
        <w:jc w:val="center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noProof/>
          <w:sz w:val="32"/>
          <w:szCs w:val="32"/>
        </w:rPr>
        <w:drawing>
          <wp:inline distT="0" distB="0" distL="0" distR="0" wp14:anchorId="6BD0C841" wp14:editId="439F5E79">
            <wp:extent cx="1790700" cy="565222"/>
            <wp:effectExtent l="19050" t="0" r="0" b="0"/>
            <wp:docPr id="11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05" cy="56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spacing w:before="0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 xml:space="preserve">Изопрен используют при получении </w:t>
      </w:r>
      <w:r w:rsidRPr="00EA5800">
        <w:rPr>
          <w:rFonts w:eastAsiaTheme="minorHAnsi"/>
          <w:i/>
          <w:iCs/>
          <w:sz w:val="32"/>
          <w:szCs w:val="32"/>
          <w:lang w:eastAsia="en-US"/>
        </w:rPr>
        <w:t>синтетического кауч</w:t>
      </w:r>
      <w:r w:rsidRPr="00EA5800">
        <w:rPr>
          <w:rFonts w:eastAsiaTheme="minorHAnsi"/>
          <w:i/>
          <w:iCs/>
          <w:sz w:val="32"/>
          <w:szCs w:val="32"/>
          <w:lang w:eastAsia="en-US"/>
        </w:rPr>
        <w:t>у</w:t>
      </w:r>
      <w:r w:rsidRPr="00EA5800">
        <w:rPr>
          <w:rFonts w:eastAsiaTheme="minorHAnsi"/>
          <w:i/>
          <w:iCs/>
          <w:sz w:val="32"/>
          <w:szCs w:val="32"/>
          <w:lang w:eastAsia="en-US"/>
        </w:rPr>
        <w:t>ка</w:t>
      </w:r>
      <w:r>
        <w:rPr>
          <w:rFonts w:eastAsiaTheme="minorHAnsi"/>
          <w:iCs/>
          <w:sz w:val="32"/>
          <w:szCs w:val="32"/>
          <w:lang w:eastAsia="en-US"/>
        </w:rPr>
        <w:t xml:space="preserve"> и резины – полимеров, обладающих уникальными свойствами: высокой эластичностью и водонепроницаемостью. В процессе полимеризации изопрена образуется полимер, строение которого может быть выражено формулой:</w:t>
      </w:r>
    </w:p>
    <w:p w:rsidR="00632106" w:rsidRDefault="00632106" w:rsidP="00632106">
      <w:pPr>
        <w:spacing w:before="0"/>
        <w:ind w:firstLine="0"/>
        <w:jc w:val="center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noProof/>
          <w:sz w:val="32"/>
          <w:szCs w:val="32"/>
        </w:rPr>
        <w:drawing>
          <wp:inline distT="0" distB="0" distL="0" distR="0" wp14:anchorId="53F82158" wp14:editId="7124218E">
            <wp:extent cx="2266950" cy="574459"/>
            <wp:effectExtent l="19050" t="0" r="0" b="0"/>
            <wp:docPr id="1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7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spacing w:before="0"/>
        <w:ind w:firstLine="0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 xml:space="preserve">Такие же состав и строение имеет природный полимер – </w:t>
      </w:r>
      <w:r w:rsidRPr="00EA5800">
        <w:rPr>
          <w:rFonts w:eastAsiaTheme="minorHAnsi"/>
          <w:i/>
          <w:iCs/>
          <w:sz w:val="32"/>
          <w:szCs w:val="32"/>
          <w:lang w:eastAsia="en-US"/>
        </w:rPr>
        <w:t>нат</w:t>
      </w:r>
      <w:r w:rsidRPr="00EA5800">
        <w:rPr>
          <w:rFonts w:eastAsiaTheme="minorHAnsi"/>
          <w:i/>
          <w:iCs/>
          <w:sz w:val="32"/>
          <w:szCs w:val="32"/>
          <w:lang w:eastAsia="en-US"/>
        </w:rPr>
        <w:t>у</w:t>
      </w:r>
      <w:r w:rsidRPr="00EA5800">
        <w:rPr>
          <w:rFonts w:eastAsiaTheme="minorHAnsi"/>
          <w:i/>
          <w:iCs/>
          <w:sz w:val="32"/>
          <w:szCs w:val="32"/>
          <w:lang w:eastAsia="en-US"/>
        </w:rPr>
        <w:t>ральный каучук</w:t>
      </w:r>
      <w:r>
        <w:rPr>
          <w:rFonts w:eastAsiaTheme="minorHAnsi"/>
          <w:iCs/>
          <w:sz w:val="32"/>
          <w:szCs w:val="32"/>
          <w:lang w:eastAsia="en-US"/>
        </w:rPr>
        <w:t>, получаемый из млечного сока некоторых раст</w:t>
      </w:r>
      <w:r>
        <w:rPr>
          <w:rFonts w:eastAsiaTheme="minorHAnsi"/>
          <w:iCs/>
          <w:sz w:val="32"/>
          <w:szCs w:val="32"/>
          <w:lang w:eastAsia="en-US"/>
        </w:rPr>
        <w:t>е</w:t>
      </w:r>
      <w:r>
        <w:rPr>
          <w:rFonts w:eastAsiaTheme="minorHAnsi"/>
          <w:iCs/>
          <w:sz w:val="32"/>
          <w:szCs w:val="32"/>
          <w:lang w:eastAsia="en-US"/>
        </w:rPr>
        <w:t>ний, например, бразильской гивеи.</w:t>
      </w:r>
    </w:p>
    <w:p w:rsidR="00632106" w:rsidRDefault="00632106" w:rsidP="00632106">
      <w:pPr>
        <w:spacing w:before="0"/>
        <w:rPr>
          <w:rFonts w:eastAsiaTheme="minorHAnsi"/>
          <w:iCs/>
          <w:sz w:val="32"/>
          <w:szCs w:val="32"/>
          <w:lang w:eastAsia="en-US"/>
        </w:rPr>
      </w:pP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Синтетический и натуральный каучуки используют при п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о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 xml:space="preserve">лучения </w:t>
      </w:r>
      <w:r w:rsidRPr="008B49D0">
        <w:rPr>
          <w:rFonts w:eastAsiaTheme="minorHAnsi"/>
          <w:i/>
          <w:iCs/>
          <w:spacing w:val="-2"/>
          <w:sz w:val="32"/>
          <w:szCs w:val="32"/>
          <w:lang w:eastAsia="en-US"/>
        </w:rPr>
        <w:t>резины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 xml:space="preserve">. Для этого проводят </w:t>
      </w:r>
      <w:r w:rsidRPr="008B49D0">
        <w:rPr>
          <w:rFonts w:eastAsiaTheme="minorHAnsi"/>
          <w:i/>
          <w:iCs/>
          <w:spacing w:val="-2"/>
          <w:sz w:val="32"/>
          <w:szCs w:val="32"/>
          <w:lang w:eastAsia="en-US"/>
        </w:rPr>
        <w:t>вулканизацию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 xml:space="preserve"> полимеров, к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о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торая заключается в нагревании каучука в смеси с серой и спец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и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альными добавками (присадками). В результате, атомы двухв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а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лентной серы в процессе протекания реакции присоединения св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я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зывают между собой полимерные цепи, как бы «сшивают» их. Образуется гигантская молекула, имеющая три измерения – выс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о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ту, глубину и ширину. Регулируя количество реагентов и темпер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а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туру можно получать различные виды резины, обладающие ра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з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ной твердостью, прочностью, пластичностью и другими сво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й</w:t>
      </w:r>
      <w:r w:rsidRPr="008B49D0">
        <w:rPr>
          <w:rFonts w:eastAsiaTheme="minorHAnsi"/>
          <w:iCs/>
          <w:spacing w:val="-2"/>
          <w:sz w:val="32"/>
          <w:szCs w:val="32"/>
          <w:lang w:eastAsia="en-US"/>
        </w:rPr>
        <w:t>ствами</w:t>
      </w:r>
      <w:r>
        <w:rPr>
          <w:rFonts w:eastAsiaTheme="minorHAnsi"/>
          <w:iCs/>
          <w:sz w:val="32"/>
          <w:szCs w:val="32"/>
          <w:lang w:eastAsia="en-US"/>
        </w:rPr>
        <w:t>.</w:t>
      </w:r>
    </w:p>
    <w:p w:rsidR="00632106" w:rsidRDefault="00632106" w:rsidP="00632106">
      <w:pPr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>Полиены встречаются в природе в составе растительных и животных организмов. К ним относятся некоторые пигменты и жирорастворимые витамины. Например, в состав моркови, сла</w:t>
      </w:r>
      <w:r>
        <w:rPr>
          <w:rFonts w:eastAsiaTheme="minorHAnsi"/>
          <w:iCs/>
          <w:sz w:val="32"/>
          <w:szCs w:val="32"/>
          <w:lang w:eastAsia="en-US"/>
        </w:rPr>
        <w:t>д</w:t>
      </w:r>
      <w:r>
        <w:rPr>
          <w:rFonts w:eastAsiaTheme="minorHAnsi"/>
          <w:iCs/>
          <w:sz w:val="32"/>
          <w:szCs w:val="32"/>
          <w:lang w:eastAsia="en-US"/>
        </w:rPr>
        <w:t xml:space="preserve">кого перца, некоторых фруктов входит пигмент </w:t>
      </w:r>
      <w:r w:rsidRPr="00102266">
        <w:rPr>
          <w:rFonts w:eastAsiaTheme="minorHAnsi"/>
          <w:i/>
          <w:iCs/>
          <w:sz w:val="32"/>
          <w:szCs w:val="32"/>
          <w:lang w:eastAsia="en-US"/>
        </w:rPr>
        <w:t>каротин</w:t>
      </w:r>
      <w:r>
        <w:rPr>
          <w:rFonts w:eastAsiaTheme="minorHAnsi"/>
          <w:iCs/>
          <w:sz w:val="32"/>
          <w:szCs w:val="32"/>
          <w:lang w:eastAsia="en-US"/>
        </w:rPr>
        <w:t>, явля</w:t>
      </w:r>
      <w:r>
        <w:rPr>
          <w:rFonts w:eastAsiaTheme="minorHAnsi"/>
          <w:iCs/>
          <w:sz w:val="32"/>
          <w:szCs w:val="32"/>
          <w:lang w:eastAsia="en-US"/>
        </w:rPr>
        <w:t>ю</w:t>
      </w:r>
      <w:r>
        <w:rPr>
          <w:rFonts w:eastAsiaTheme="minorHAnsi"/>
          <w:iCs/>
          <w:sz w:val="32"/>
          <w:szCs w:val="32"/>
          <w:lang w:eastAsia="en-US"/>
        </w:rPr>
        <w:t xml:space="preserve">щийся предшественником витамина А в организме животных. Эфирные масла хвойных растений, хмеля, лавра и др. содержат пахучие вещества –  </w:t>
      </w:r>
      <w:r w:rsidRPr="00102266">
        <w:rPr>
          <w:rFonts w:eastAsiaTheme="minorHAnsi"/>
          <w:i/>
          <w:iCs/>
          <w:sz w:val="32"/>
          <w:szCs w:val="32"/>
          <w:lang w:eastAsia="en-US"/>
        </w:rPr>
        <w:t>терпены</w:t>
      </w:r>
      <w:r>
        <w:rPr>
          <w:rFonts w:eastAsiaTheme="minorHAnsi"/>
          <w:iCs/>
          <w:sz w:val="32"/>
          <w:szCs w:val="32"/>
          <w:lang w:eastAsia="en-US"/>
        </w:rPr>
        <w:t xml:space="preserve"> – углеводороды, скелет которых построен из двух, трёх и более звеньев изопрена.</w:t>
      </w:r>
    </w:p>
    <w:p w:rsidR="00632106" w:rsidRDefault="00632106" w:rsidP="00632106">
      <w:pPr>
        <w:spacing w:before="0"/>
        <w:ind w:firstLine="0"/>
        <w:jc w:val="left"/>
        <w:rPr>
          <w:b/>
          <w:sz w:val="36"/>
          <w:szCs w:val="36"/>
        </w:rPr>
      </w:pPr>
      <w:r>
        <w:br w:type="page"/>
      </w:r>
    </w:p>
    <w:p w:rsidR="00632106" w:rsidRDefault="00632106" w:rsidP="00632106">
      <w:pPr>
        <w:pStyle w:val="2"/>
        <w:rPr>
          <w:rFonts w:eastAsiaTheme="minorHAnsi"/>
          <w:lang w:eastAsia="en-US"/>
        </w:rPr>
      </w:pPr>
      <w:bookmarkStart w:id="5" w:name="_Toc93423551"/>
      <w:r>
        <w:lastRenderedPageBreak/>
        <w:t xml:space="preserve">§ </w:t>
      </w:r>
      <w:r>
        <w:rPr>
          <w:rFonts w:eastAsiaTheme="minorHAnsi"/>
          <w:lang w:eastAsia="en-US"/>
        </w:rPr>
        <w:t>2.4 Ароматические углеводороды. Арены</w:t>
      </w:r>
      <w:bookmarkEnd w:id="5"/>
    </w:p>
    <w:p w:rsidR="00632106" w:rsidRDefault="00632106" w:rsidP="00632106">
      <w:pPr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>Углеводороды ароматического ряда получили своё название в связи с характерными запахами, которые присущи большинству из них. Эти вещества относятся к карбоциклическим соединен</w:t>
      </w:r>
      <w:r>
        <w:rPr>
          <w:rFonts w:eastAsiaTheme="minorHAnsi"/>
          <w:iCs/>
          <w:sz w:val="32"/>
          <w:szCs w:val="32"/>
          <w:lang w:eastAsia="en-US"/>
        </w:rPr>
        <w:t>и</w:t>
      </w:r>
      <w:r>
        <w:rPr>
          <w:rFonts w:eastAsiaTheme="minorHAnsi"/>
          <w:iCs/>
          <w:sz w:val="32"/>
          <w:szCs w:val="32"/>
          <w:lang w:eastAsia="en-US"/>
        </w:rPr>
        <w:t xml:space="preserve">ям с ненасыщенными углерод-углеродными связями в цикле. </w:t>
      </w:r>
    </w:p>
    <w:p w:rsidR="00632106" w:rsidRDefault="00632106" w:rsidP="0063210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rFonts w:eastAsiaTheme="minorHAnsi"/>
          <w:iCs/>
          <w:sz w:val="32"/>
          <w:szCs w:val="32"/>
        </w:rPr>
      </w:pPr>
      <w:r w:rsidRPr="009A4D51">
        <w:rPr>
          <w:b/>
          <w:sz w:val="32"/>
          <w:szCs w:val="32"/>
        </w:rPr>
        <w:t>Арены</w:t>
      </w:r>
      <w:r>
        <w:rPr>
          <w:rFonts w:eastAsiaTheme="minorHAnsi"/>
          <w:iCs/>
          <w:sz w:val="32"/>
          <w:szCs w:val="32"/>
        </w:rPr>
        <w:t xml:space="preserve"> – углеводороды, содержащие шестичленные карб</w:t>
      </w:r>
      <w:r>
        <w:rPr>
          <w:rFonts w:eastAsiaTheme="minorHAnsi"/>
          <w:iCs/>
          <w:sz w:val="32"/>
          <w:szCs w:val="32"/>
        </w:rPr>
        <w:t>о</w:t>
      </w:r>
      <w:r>
        <w:rPr>
          <w:rFonts w:eastAsiaTheme="minorHAnsi"/>
          <w:iCs/>
          <w:sz w:val="32"/>
          <w:szCs w:val="32"/>
        </w:rPr>
        <w:t xml:space="preserve">циклы с атомами углерода в состоянии </w:t>
      </w:r>
      <w:r w:rsidRPr="009A4D51">
        <w:rPr>
          <w:rFonts w:eastAsiaTheme="minorHAnsi"/>
          <w:i/>
          <w:iCs/>
          <w:sz w:val="32"/>
          <w:szCs w:val="32"/>
          <w:lang w:val="en-US"/>
        </w:rPr>
        <w:t>sp</w:t>
      </w:r>
      <w:r w:rsidRPr="009A4D51">
        <w:rPr>
          <w:rFonts w:eastAsiaTheme="minorHAnsi"/>
          <w:i/>
          <w:iCs/>
          <w:sz w:val="32"/>
          <w:szCs w:val="32"/>
          <w:vertAlign w:val="superscript"/>
        </w:rPr>
        <w:t>2</w:t>
      </w:r>
      <w:r>
        <w:rPr>
          <w:rFonts w:eastAsiaTheme="minorHAnsi"/>
          <w:iCs/>
          <w:sz w:val="32"/>
          <w:szCs w:val="32"/>
        </w:rPr>
        <w:t xml:space="preserve">-гибридизации и единой π-электронной системой. </w:t>
      </w:r>
    </w:p>
    <w:p w:rsidR="00632106" w:rsidRPr="009A4D51" w:rsidRDefault="00632106" w:rsidP="00632106">
      <w:pPr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 xml:space="preserve">Общая формула гомологического ряда </w:t>
      </w:r>
      <w:r w:rsidRPr="009A4D51">
        <w:rPr>
          <w:rFonts w:eastAsiaTheme="minorHAnsi"/>
          <w:b/>
          <w:iCs/>
          <w:sz w:val="32"/>
          <w:szCs w:val="32"/>
          <w:lang w:eastAsia="en-US"/>
        </w:rPr>
        <w:t>С</w:t>
      </w:r>
      <w:r w:rsidRPr="009A4D51">
        <w:rPr>
          <w:rFonts w:eastAsiaTheme="minorHAnsi"/>
          <w:b/>
          <w:iCs/>
          <w:sz w:val="36"/>
          <w:szCs w:val="36"/>
          <w:vertAlign w:val="subscript"/>
          <w:lang w:val="en-US" w:eastAsia="en-US"/>
        </w:rPr>
        <w:t>n</w:t>
      </w:r>
      <w:r w:rsidRPr="009A4D51">
        <w:rPr>
          <w:rFonts w:eastAsiaTheme="minorHAnsi"/>
          <w:b/>
          <w:iCs/>
          <w:sz w:val="32"/>
          <w:szCs w:val="32"/>
          <w:lang w:val="en-US" w:eastAsia="en-US"/>
        </w:rPr>
        <w:t>H</w:t>
      </w:r>
      <w:r w:rsidRPr="00A048E3">
        <w:rPr>
          <w:rFonts w:eastAsiaTheme="minorHAnsi"/>
          <w:b/>
          <w:iCs/>
          <w:sz w:val="32"/>
          <w:szCs w:val="32"/>
          <w:vertAlign w:val="subscript"/>
          <w:lang w:eastAsia="en-US"/>
        </w:rPr>
        <w:t>2</w:t>
      </w:r>
      <w:r w:rsidRPr="009A4D51">
        <w:rPr>
          <w:rFonts w:eastAsiaTheme="minorHAnsi"/>
          <w:b/>
          <w:iCs/>
          <w:sz w:val="36"/>
          <w:szCs w:val="36"/>
          <w:vertAlign w:val="subscript"/>
          <w:lang w:val="en-US" w:eastAsia="en-US"/>
        </w:rPr>
        <w:t>n</w:t>
      </w:r>
      <w:r>
        <w:rPr>
          <w:rFonts w:eastAsiaTheme="minorHAnsi"/>
          <w:b/>
          <w:iCs/>
          <w:sz w:val="36"/>
          <w:szCs w:val="36"/>
          <w:vertAlign w:val="subscript"/>
          <w:lang w:eastAsia="en-US"/>
        </w:rPr>
        <w:t>-</w:t>
      </w:r>
      <w:r w:rsidRPr="00BC08C6">
        <w:rPr>
          <w:rFonts w:eastAsiaTheme="minorHAnsi"/>
          <w:b/>
          <w:iCs/>
          <w:sz w:val="32"/>
          <w:szCs w:val="32"/>
          <w:vertAlign w:val="subscript"/>
          <w:lang w:eastAsia="en-US"/>
        </w:rPr>
        <w:t>6</w:t>
      </w:r>
      <w:r>
        <w:rPr>
          <w:rFonts w:eastAsiaTheme="minorHAnsi"/>
          <w:iCs/>
          <w:sz w:val="32"/>
          <w:szCs w:val="32"/>
          <w:lang w:eastAsia="en-US"/>
        </w:rPr>
        <w:t xml:space="preserve">. Первым представителем аренов является бензол </w:t>
      </w:r>
      <w:r w:rsidRPr="009A4D51">
        <w:rPr>
          <w:rFonts w:eastAsiaTheme="minorHAnsi"/>
          <w:b/>
          <w:iCs/>
          <w:sz w:val="32"/>
          <w:szCs w:val="32"/>
          <w:lang w:eastAsia="en-US"/>
        </w:rPr>
        <w:t>С</w:t>
      </w:r>
      <w:r w:rsidRPr="009A4D51">
        <w:rPr>
          <w:rFonts w:eastAsiaTheme="minorHAnsi"/>
          <w:b/>
          <w:iCs/>
          <w:sz w:val="32"/>
          <w:szCs w:val="32"/>
          <w:vertAlign w:val="subscript"/>
          <w:lang w:eastAsia="en-US"/>
        </w:rPr>
        <w:t>6</w:t>
      </w:r>
      <w:r w:rsidRPr="009A4D51">
        <w:rPr>
          <w:rFonts w:eastAsiaTheme="minorHAnsi"/>
          <w:b/>
          <w:iCs/>
          <w:sz w:val="32"/>
          <w:szCs w:val="32"/>
          <w:lang w:eastAsia="en-US"/>
        </w:rPr>
        <w:t>Н</w:t>
      </w:r>
      <w:r w:rsidRPr="009A4D51">
        <w:rPr>
          <w:rFonts w:eastAsiaTheme="minorHAnsi"/>
          <w:b/>
          <w:iCs/>
          <w:sz w:val="32"/>
          <w:szCs w:val="32"/>
          <w:vertAlign w:val="subscript"/>
          <w:lang w:eastAsia="en-US"/>
        </w:rPr>
        <w:t>6</w:t>
      </w:r>
      <w:r w:rsidRPr="00A048E3">
        <w:rPr>
          <w:rFonts w:eastAsiaTheme="minorHAnsi"/>
          <w:iCs/>
          <w:sz w:val="32"/>
          <w:szCs w:val="32"/>
          <w:lang w:eastAsia="en-US"/>
        </w:rPr>
        <w:t xml:space="preserve"> </w:t>
      </w:r>
      <w:r>
        <w:rPr>
          <w:rFonts w:eastAsiaTheme="minorHAnsi"/>
          <w:iCs/>
          <w:sz w:val="32"/>
          <w:szCs w:val="32"/>
          <w:lang w:eastAsia="en-US"/>
        </w:rPr>
        <w:t>(табл. 7)</w:t>
      </w:r>
      <w:r w:rsidRPr="00A048E3">
        <w:rPr>
          <w:rFonts w:eastAsiaTheme="minorHAnsi"/>
          <w:iCs/>
          <w:sz w:val="32"/>
          <w:szCs w:val="32"/>
          <w:lang w:eastAsia="en-US"/>
        </w:rPr>
        <w:t>,</w:t>
      </w:r>
      <w:r>
        <w:rPr>
          <w:rFonts w:eastAsiaTheme="minorHAnsi"/>
          <w:iCs/>
          <w:sz w:val="32"/>
          <w:szCs w:val="32"/>
          <w:lang w:eastAsia="en-US"/>
        </w:rPr>
        <w:t xml:space="preserve">  остал</w:t>
      </w:r>
      <w:r>
        <w:rPr>
          <w:rFonts w:eastAsiaTheme="minorHAnsi"/>
          <w:iCs/>
          <w:sz w:val="32"/>
          <w:szCs w:val="32"/>
          <w:lang w:eastAsia="en-US"/>
        </w:rPr>
        <w:t>ь</w:t>
      </w:r>
      <w:r>
        <w:rPr>
          <w:rFonts w:eastAsiaTheme="minorHAnsi"/>
          <w:iCs/>
          <w:sz w:val="32"/>
          <w:szCs w:val="32"/>
          <w:lang w:eastAsia="en-US"/>
        </w:rPr>
        <w:t>ные гомологи представляют собой производные бензола, соде</w:t>
      </w:r>
      <w:r>
        <w:rPr>
          <w:rFonts w:eastAsiaTheme="minorHAnsi"/>
          <w:iCs/>
          <w:sz w:val="32"/>
          <w:szCs w:val="32"/>
          <w:lang w:eastAsia="en-US"/>
        </w:rPr>
        <w:t>р</w:t>
      </w:r>
      <w:r>
        <w:rPr>
          <w:rFonts w:eastAsiaTheme="minorHAnsi"/>
          <w:iCs/>
          <w:sz w:val="32"/>
          <w:szCs w:val="32"/>
          <w:lang w:eastAsia="en-US"/>
        </w:rPr>
        <w:t>жащие углеводородные заместители в цикле.</w:t>
      </w:r>
    </w:p>
    <w:p w:rsidR="00632106" w:rsidRPr="00265785" w:rsidRDefault="00632106" w:rsidP="00632106">
      <w:pPr>
        <w:widowControl w:val="0"/>
        <w:spacing w:after="120"/>
        <w:jc w:val="right"/>
        <w:rPr>
          <w:sz w:val="32"/>
          <w:szCs w:val="32"/>
        </w:rPr>
      </w:pPr>
      <w:r w:rsidRPr="00265785">
        <w:rPr>
          <w:b/>
          <w:i/>
          <w:sz w:val="30"/>
          <w:szCs w:val="30"/>
        </w:rPr>
        <w:t xml:space="preserve">Таблица </w:t>
      </w:r>
      <w:r>
        <w:rPr>
          <w:b/>
          <w:i/>
          <w:sz w:val="30"/>
          <w:szCs w:val="30"/>
        </w:rPr>
        <w:t>7</w:t>
      </w:r>
      <w:r w:rsidRPr="00265785">
        <w:rPr>
          <w:b/>
          <w:i/>
          <w:sz w:val="30"/>
          <w:szCs w:val="30"/>
        </w:rPr>
        <w:t xml:space="preserve"> </w:t>
      </w:r>
      <w:r w:rsidRPr="00265785">
        <w:rPr>
          <w:b/>
          <w:sz w:val="30"/>
          <w:szCs w:val="30"/>
        </w:rPr>
        <w:t xml:space="preserve">Представители гомологического ряда </w:t>
      </w:r>
      <w:r>
        <w:rPr>
          <w:b/>
          <w:sz w:val="30"/>
          <w:szCs w:val="30"/>
        </w:rPr>
        <w:t>арено</w:t>
      </w:r>
      <w:r w:rsidRPr="00265785">
        <w:rPr>
          <w:b/>
          <w:sz w:val="30"/>
          <w:szCs w:val="30"/>
        </w:rPr>
        <w:t>в</w:t>
      </w:r>
    </w:p>
    <w:tbl>
      <w:tblPr>
        <w:tblStyle w:val="a8"/>
        <w:tblW w:w="8920" w:type="dxa"/>
        <w:jc w:val="center"/>
        <w:tblInd w:w="865" w:type="dxa"/>
        <w:tblLook w:val="04A0" w:firstRow="1" w:lastRow="0" w:firstColumn="1" w:lastColumn="0" w:noHBand="0" w:noVBand="1"/>
      </w:tblPr>
      <w:tblGrid>
        <w:gridCol w:w="2192"/>
        <w:gridCol w:w="1919"/>
        <w:gridCol w:w="1329"/>
        <w:gridCol w:w="3480"/>
      </w:tblGrid>
      <w:tr w:rsidR="00632106" w:rsidRPr="002154AA" w:rsidTr="004444A0">
        <w:trPr>
          <w:jc w:val="center"/>
        </w:trPr>
        <w:tc>
          <w:tcPr>
            <w:tcW w:w="3803" w:type="dxa"/>
            <w:gridSpan w:val="2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Название</w:t>
            </w:r>
          </w:p>
        </w:tc>
        <w:tc>
          <w:tcPr>
            <w:tcW w:w="5117" w:type="dxa"/>
            <w:gridSpan w:val="2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Формула</w:t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Система</w:t>
            </w:r>
            <w:r>
              <w:rPr>
                <w:i/>
                <w:sz w:val="32"/>
                <w:szCs w:val="32"/>
              </w:rPr>
              <w:t>-</w:t>
            </w:r>
            <w:r w:rsidRPr="002154AA">
              <w:rPr>
                <w:i/>
                <w:sz w:val="32"/>
                <w:szCs w:val="32"/>
              </w:rPr>
              <w:t>тическое</w:t>
            </w:r>
          </w:p>
        </w:tc>
        <w:tc>
          <w:tcPr>
            <w:tcW w:w="191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Тривиальное</w:t>
            </w:r>
          </w:p>
        </w:tc>
        <w:tc>
          <w:tcPr>
            <w:tcW w:w="132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Брутто</w:t>
            </w:r>
          </w:p>
        </w:tc>
        <w:tc>
          <w:tcPr>
            <w:tcW w:w="3788" w:type="dxa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Сокращённая</w:t>
            </w:r>
          </w:p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i/>
                <w:sz w:val="32"/>
                <w:szCs w:val="32"/>
              </w:rPr>
            </w:pPr>
            <w:r w:rsidRPr="002154AA">
              <w:rPr>
                <w:i/>
                <w:sz w:val="32"/>
                <w:szCs w:val="32"/>
              </w:rPr>
              <w:t>структурная</w:t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Бензол</w:t>
            </w:r>
          </w:p>
        </w:tc>
        <w:tc>
          <w:tcPr>
            <w:tcW w:w="191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Бензол</w:t>
            </w:r>
          </w:p>
        </w:tc>
        <w:tc>
          <w:tcPr>
            <w:tcW w:w="132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bscript"/>
              </w:rPr>
              <w:t>6</w:t>
            </w:r>
            <w:r w:rsidRPr="002154AA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788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22836B4" wp14:editId="2BC76372">
                  <wp:extent cx="1257300" cy="1134364"/>
                  <wp:effectExtent l="19050" t="0" r="0" b="0"/>
                  <wp:docPr id="18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34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Метилбензол</w:t>
            </w:r>
          </w:p>
        </w:tc>
        <w:tc>
          <w:tcPr>
            <w:tcW w:w="191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Толуол</w:t>
            </w:r>
          </w:p>
        </w:tc>
        <w:tc>
          <w:tcPr>
            <w:tcW w:w="132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 w:rsidRPr="002154AA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bscript"/>
              </w:rPr>
              <w:t>7</w:t>
            </w:r>
            <w:r w:rsidRPr="002154AA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3788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B3ECDE7" wp14:editId="536DE751">
                  <wp:extent cx="1571625" cy="1087182"/>
                  <wp:effectExtent l="19050" t="0" r="9525" b="0"/>
                  <wp:docPr id="21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87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Этилбензол</w:t>
            </w:r>
          </w:p>
        </w:tc>
        <w:tc>
          <w:tcPr>
            <w:tcW w:w="1919" w:type="dxa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2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bscript"/>
              </w:rPr>
              <w:t>8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3788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A4FE472" wp14:editId="25FBB0F9">
                  <wp:extent cx="1669758" cy="1076325"/>
                  <wp:effectExtent l="19050" t="0" r="6642" b="0"/>
                  <wp:docPr id="34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456" cy="107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06" w:rsidRPr="002154AA" w:rsidTr="004444A0">
        <w:trPr>
          <w:jc w:val="center"/>
        </w:trPr>
        <w:tc>
          <w:tcPr>
            <w:tcW w:w="1884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Пропилбензол</w:t>
            </w:r>
          </w:p>
        </w:tc>
        <w:tc>
          <w:tcPr>
            <w:tcW w:w="1919" w:type="dxa"/>
            <w:vAlign w:val="center"/>
          </w:tcPr>
          <w:p w:rsidR="00632106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29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  <w:vertAlign w:val="subscript"/>
              </w:rPr>
              <w:t>9</w:t>
            </w:r>
            <w:r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  <w:vertAlign w:val="subscript"/>
              </w:rPr>
              <w:t>12</w:t>
            </w:r>
          </w:p>
        </w:tc>
        <w:tc>
          <w:tcPr>
            <w:tcW w:w="3788" w:type="dxa"/>
            <w:vAlign w:val="center"/>
          </w:tcPr>
          <w:p w:rsidR="00632106" w:rsidRPr="002154AA" w:rsidRDefault="00632106" w:rsidP="004444A0">
            <w:pPr>
              <w:widowControl w:val="0"/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3C105D7" wp14:editId="5F09EA96">
                  <wp:extent cx="1752600" cy="1085786"/>
                  <wp:effectExtent l="19050" t="0" r="0" b="0"/>
                  <wp:docPr id="45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44" cy="10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106" w:rsidRDefault="00632106" w:rsidP="00632106">
      <w:pPr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lastRenderedPageBreak/>
        <w:t>Названия ароматических углеводородов происходят от названия их первого представителя – бензола. Если в его углев</w:t>
      </w:r>
      <w:r>
        <w:rPr>
          <w:rFonts w:eastAsiaTheme="minorHAnsi"/>
          <w:iCs/>
          <w:sz w:val="32"/>
          <w:szCs w:val="32"/>
          <w:lang w:eastAsia="en-US"/>
        </w:rPr>
        <w:t>о</w:t>
      </w:r>
      <w:r>
        <w:rPr>
          <w:rFonts w:eastAsiaTheme="minorHAnsi"/>
          <w:iCs/>
          <w:sz w:val="32"/>
          <w:szCs w:val="32"/>
          <w:lang w:eastAsia="en-US"/>
        </w:rPr>
        <w:t>дородном кольце присутствуют заместители, то к слову «</w:t>
      </w:r>
      <w:r w:rsidRPr="00243230">
        <w:rPr>
          <w:rFonts w:eastAsiaTheme="minorHAnsi"/>
          <w:b/>
          <w:iCs/>
          <w:sz w:val="32"/>
          <w:szCs w:val="32"/>
          <w:lang w:eastAsia="en-US"/>
        </w:rPr>
        <w:t>бензол</w:t>
      </w:r>
      <w:r>
        <w:rPr>
          <w:rFonts w:eastAsiaTheme="minorHAnsi"/>
          <w:iCs/>
          <w:sz w:val="32"/>
          <w:szCs w:val="32"/>
          <w:lang w:eastAsia="en-US"/>
        </w:rPr>
        <w:t>» в качестве приставки добавляют название соответствующего р</w:t>
      </w:r>
      <w:r>
        <w:rPr>
          <w:rFonts w:eastAsiaTheme="minorHAnsi"/>
          <w:iCs/>
          <w:sz w:val="32"/>
          <w:szCs w:val="32"/>
          <w:lang w:eastAsia="en-US"/>
        </w:rPr>
        <w:t>а</w:t>
      </w:r>
      <w:r>
        <w:rPr>
          <w:rFonts w:eastAsiaTheme="minorHAnsi"/>
          <w:iCs/>
          <w:sz w:val="32"/>
          <w:szCs w:val="32"/>
          <w:lang w:eastAsia="en-US"/>
        </w:rPr>
        <w:t xml:space="preserve">дикала (см. табл. 4 и 7). </w:t>
      </w:r>
    </w:p>
    <w:p w:rsidR="00632106" w:rsidRDefault="00632106" w:rsidP="00632106">
      <w:pPr>
        <w:spacing w:before="0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>Если длина цепи углеводородного радикала составляет б</w:t>
      </w:r>
      <w:r>
        <w:rPr>
          <w:rFonts w:eastAsiaTheme="minorHAnsi"/>
          <w:iCs/>
          <w:sz w:val="32"/>
          <w:szCs w:val="32"/>
          <w:lang w:eastAsia="en-US"/>
        </w:rPr>
        <w:t>о</w:t>
      </w:r>
      <w:r>
        <w:rPr>
          <w:rFonts w:eastAsiaTheme="minorHAnsi"/>
          <w:iCs/>
          <w:sz w:val="32"/>
          <w:szCs w:val="32"/>
          <w:lang w:eastAsia="en-US"/>
        </w:rPr>
        <w:t>лее 6 атомов, то ароматическое кольцо рассматривается как зам</w:t>
      </w:r>
      <w:r>
        <w:rPr>
          <w:rFonts w:eastAsiaTheme="minorHAnsi"/>
          <w:iCs/>
          <w:sz w:val="32"/>
          <w:szCs w:val="32"/>
          <w:lang w:eastAsia="en-US"/>
        </w:rPr>
        <w:t>е</w:t>
      </w:r>
      <w:r>
        <w:rPr>
          <w:rFonts w:eastAsiaTheme="minorHAnsi"/>
          <w:iCs/>
          <w:sz w:val="32"/>
          <w:szCs w:val="32"/>
          <w:lang w:eastAsia="en-US"/>
        </w:rPr>
        <w:t>ститель в этой цепи, обозначаемый названиями арильных радик</w:t>
      </w:r>
      <w:r>
        <w:rPr>
          <w:rFonts w:eastAsiaTheme="minorHAnsi"/>
          <w:iCs/>
          <w:sz w:val="32"/>
          <w:szCs w:val="32"/>
          <w:lang w:eastAsia="en-US"/>
        </w:rPr>
        <w:t>а</w:t>
      </w:r>
      <w:r>
        <w:rPr>
          <w:rFonts w:eastAsiaTheme="minorHAnsi"/>
          <w:iCs/>
          <w:sz w:val="32"/>
          <w:szCs w:val="32"/>
          <w:lang w:eastAsia="en-US"/>
        </w:rPr>
        <w:t>лов «</w:t>
      </w:r>
      <w:r w:rsidRPr="00243230">
        <w:rPr>
          <w:rFonts w:eastAsiaTheme="minorHAnsi"/>
          <w:b/>
          <w:iCs/>
          <w:sz w:val="32"/>
          <w:szCs w:val="32"/>
          <w:lang w:eastAsia="en-US"/>
        </w:rPr>
        <w:t>фенил</w:t>
      </w:r>
      <w:r>
        <w:rPr>
          <w:rFonts w:eastAsiaTheme="minorHAnsi"/>
          <w:iCs/>
          <w:sz w:val="32"/>
          <w:szCs w:val="32"/>
          <w:lang w:eastAsia="en-US"/>
        </w:rPr>
        <w:t>» или «</w:t>
      </w:r>
      <w:r w:rsidRPr="00243230">
        <w:rPr>
          <w:rFonts w:eastAsiaTheme="minorHAnsi"/>
          <w:b/>
          <w:iCs/>
          <w:sz w:val="32"/>
          <w:szCs w:val="32"/>
          <w:lang w:eastAsia="en-US"/>
        </w:rPr>
        <w:t>бензил</w:t>
      </w:r>
      <w:r>
        <w:rPr>
          <w:rFonts w:eastAsiaTheme="minorHAnsi"/>
          <w:iCs/>
          <w:sz w:val="32"/>
          <w:szCs w:val="32"/>
          <w:lang w:eastAsia="en-US"/>
        </w:rPr>
        <w:t>». Например:</w:t>
      </w:r>
    </w:p>
    <w:p w:rsidR="00632106" w:rsidRDefault="00632106" w:rsidP="00632106">
      <w:pPr>
        <w:spacing w:before="0"/>
        <w:ind w:firstLine="0"/>
        <w:jc w:val="center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noProof/>
          <w:sz w:val="32"/>
          <w:szCs w:val="32"/>
        </w:rPr>
        <w:drawing>
          <wp:inline distT="0" distB="0" distL="0" distR="0" wp14:anchorId="1A796266" wp14:editId="3DC097BB">
            <wp:extent cx="3943350" cy="1265403"/>
            <wp:effectExtent l="19050" t="0" r="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6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spacing w:before="0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>В ароматическом кольце могут присутствовать несколько заместителей. В этом случае атомы углерода в цикле нумеруются так, чтобы сумма цифр в названии была наименьшей. Заместит</w:t>
      </w:r>
      <w:r>
        <w:rPr>
          <w:rFonts w:eastAsiaTheme="minorHAnsi"/>
          <w:iCs/>
          <w:sz w:val="32"/>
          <w:szCs w:val="32"/>
          <w:lang w:eastAsia="en-US"/>
        </w:rPr>
        <w:t>е</w:t>
      </w:r>
      <w:r>
        <w:rPr>
          <w:rFonts w:eastAsiaTheme="minorHAnsi"/>
          <w:iCs/>
          <w:sz w:val="32"/>
          <w:szCs w:val="32"/>
          <w:lang w:eastAsia="en-US"/>
        </w:rPr>
        <w:t>ли перечисляют в алфавитном порядке. Если в цикле два зам</w:t>
      </w:r>
      <w:r>
        <w:rPr>
          <w:rFonts w:eastAsiaTheme="minorHAnsi"/>
          <w:iCs/>
          <w:sz w:val="32"/>
          <w:szCs w:val="32"/>
          <w:lang w:eastAsia="en-US"/>
        </w:rPr>
        <w:t>е</w:t>
      </w:r>
      <w:r>
        <w:rPr>
          <w:rFonts w:eastAsiaTheme="minorHAnsi"/>
          <w:iCs/>
          <w:sz w:val="32"/>
          <w:szCs w:val="32"/>
          <w:lang w:eastAsia="en-US"/>
        </w:rPr>
        <w:t>стителя, то вместо цифр 1,2-,  1,3-,  1,4- часто используют об</w:t>
      </w:r>
      <w:r>
        <w:rPr>
          <w:rFonts w:eastAsiaTheme="minorHAnsi"/>
          <w:iCs/>
          <w:sz w:val="32"/>
          <w:szCs w:val="32"/>
          <w:lang w:eastAsia="en-US"/>
        </w:rPr>
        <w:t>о</w:t>
      </w:r>
      <w:r>
        <w:rPr>
          <w:rFonts w:eastAsiaTheme="minorHAnsi"/>
          <w:iCs/>
          <w:sz w:val="32"/>
          <w:szCs w:val="32"/>
          <w:lang w:eastAsia="en-US"/>
        </w:rPr>
        <w:t xml:space="preserve">значения </w:t>
      </w:r>
      <w:r w:rsidRPr="003047BE">
        <w:rPr>
          <w:rFonts w:eastAsiaTheme="minorHAnsi"/>
          <w:i/>
          <w:iCs/>
          <w:sz w:val="32"/>
          <w:szCs w:val="32"/>
          <w:lang w:eastAsia="en-US"/>
        </w:rPr>
        <w:t>о-</w:t>
      </w:r>
      <w:r>
        <w:rPr>
          <w:rFonts w:eastAsiaTheme="minorHAnsi"/>
          <w:iCs/>
          <w:sz w:val="32"/>
          <w:szCs w:val="32"/>
          <w:lang w:eastAsia="en-US"/>
        </w:rPr>
        <w:t>(</w:t>
      </w:r>
      <w:r w:rsidRPr="003047BE">
        <w:rPr>
          <w:rFonts w:eastAsiaTheme="minorHAnsi"/>
          <w:i/>
          <w:iCs/>
          <w:sz w:val="32"/>
          <w:szCs w:val="32"/>
          <w:lang w:eastAsia="en-US"/>
        </w:rPr>
        <w:t>орто-</w:t>
      </w:r>
      <w:r>
        <w:rPr>
          <w:rFonts w:eastAsiaTheme="minorHAnsi"/>
          <w:iCs/>
          <w:sz w:val="32"/>
          <w:szCs w:val="32"/>
          <w:lang w:eastAsia="en-US"/>
        </w:rPr>
        <w:t xml:space="preserve">), </w:t>
      </w:r>
      <w:r w:rsidRPr="003047BE">
        <w:rPr>
          <w:rFonts w:eastAsiaTheme="minorHAnsi"/>
          <w:i/>
          <w:iCs/>
          <w:sz w:val="32"/>
          <w:szCs w:val="32"/>
          <w:lang w:eastAsia="en-US"/>
        </w:rPr>
        <w:t>м-</w:t>
      </w:r>
      <w:r>
        <w:rPr>
          <w:rFonts w:eastAsiaTheme="minorHAnsi"/>
          <w:iCs/>
          <w:sz w:val="32"/>
          <w:szCs w:val="32"/>
          <w:lang w:eastAsia="en-US"/>
        </w:rPr>
        <w:t>(</w:t>
      </w:r>
      <w:r w:rsidRPr="003047BE">
        <w:rPr>
          <w:rFonts w:eastAsiaTheme="minorHAnsi"/>
          <w:i/>
          <w:iCs/>
          <w:sz w:val="32"/>
          <w:szCs w:val="32"/>
          <w:lang w:eastAsia="en-US"/>
        </w:rPr>
        <w:t>мета-</w:t>
      </w:r>
      <w:r>
        <w:rPr>
          <w:rFonts w:eastAsiaTheme="minorHAnsi"/>
          <w:iCs/>
          <w:sz w:val="32"/>
          <w:szCs w:val="32"/>
          <w:lang w:eastAsia="en-US"/>
        </w:rPr>
        <w:t xml:space="preserve">), </w:t>
      </w:r>
      <w:r w:rsidRPr="003047BE">
        <w:rPr>
          <w:rFonts w:eastAsiaTheme="minorHAnsi"/>
          <w:i/>
          <w:iCs/>
          <w:sz w:val="32"/>
          <w:szCs w:val="32"/>
          <w:lang w:eastAsia="en-US"/>
        </w:rPr>
        <w:t>п</w:t>
      </w:r>
      <w:r>
        <w:rPr>
          <w:rFonts w:eastAsiaTheme="minorHAnsi"/>
          <w:iCs/>
          <w:sz w:val="32"/>
          <w:szCs w:val="32"/>
          <w:lang w:eastAsia="en-US"/>
        </w:rPr>
        <w:t>-(</w:t>
      </w:r>
      <w:r w:rsidRPr="003047BE">
        <w:rPr>
          <w:rFonts w:eastAsiaTheme="minorHAnsi"/>
          <w:i/>
          <w:iCs/>
          <w:sz w:val="32"/>
          <w:szCs w:val="32"/>
          <w:lang w:eastAsia="en-US"/>
        </w:rPr>
        <w:t>пара-</w:t>
      </w:r>
      <w:r>
        <w:rPr>
          <w:rFonts w:eastAsiaTheme="minorHAnsi"/>
          <w:iCs/>
          <w:sz w:val="32"/>
          <w:szCs w:val="32"/>
          <w:lang w:eastAsia="en-US"/>
        </w:rPr>
        <w:t>):</w:t>
      </w:r>
    </w:p>
    <w:p w:rsidR="00632106" w:rsidRDefault="00632106" w:rsidP="00632106">
      <w:pPr>
        <w:ind w:firstLine="0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noProof/>
          <w:sz w:val="32"/>
          <w:szCs w:val="32"/>
        </w:rPr>
        <w:drawing>
          <wp:inline distT="0" distB="0" distL="0" distR="0" wp14:anchorId="2089AF03" wp14:editId="5D0BC3E7">
            <wp:extent cx="1859136" cy="1838325"/>
            <wp:effectExtent l="19050" t="0" r="7764" b="0"/>
            <wp:docPr id="49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36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iCs/>
          <w:noProof/>
          <w:sz w:val="32"/>
          <w:szCs w:val="32"/>
        </w:rPr>
        <w:drawing>
          <wp:inline distT="0" distB="0" distL="0" distR="0" wp14:anchorId="27676F81" wp14:editId="462D61A2">
            <wp:extent cx="1924050" cy="1867668"/>
            <wp:effectExtent l="19050" t="0" r="0" b="0"/>
            <wp:docPr id="5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31" cy="186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iCs/>
          <w:noProof/>
          <w:sz w:val="32"/>
          <w:szCs w:val="32"/>
        </w:rPr>
        <w:drawing>
          <wp:inline distT="0" distB="0" distL="0" distR="0" wp14:anchorId="56075F6A" wp14:editId="73E43DFF">
            <wp:extent cx="1876126" cy="1504950"/>
            <wp:effectExtent l="19050" t="0" r="0" b="0"/>
            <wp:docPr id="25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26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>Для аренов возможна только изомерия положения замест</w:t>
      </w:r>
      <w:r>
        <w:rPr>
          <w:rFonts w:eastAsiaTheme="minorHAnsi"/>
          <w:iCs/>
          <w:sz w:val="32"/>
          <w:szCs w:val="32"/>
          <w:lang w:eastAsia="en-US"/>
        </w:rPr>
        <w:t>и</w:t>
      </w:r>
      <w:r>
        <w:rPr>
          <w:rFonts w:eastAsiaTheme="minorHAnsi"/>
          <w:iCs/>
          <w:sz w:val="32"/>
          <w:szCs w:val="32"/>
          <w:lang w:eastAsia="en-US"/>
        </w:rPr>
        <w:t xml:space="preserve">телей в бензольном кольце относительно друг друга в </w:t>
      </w:r>
      <w:r w:rsidRPr="00712E49">
        <w:rPr>
          <w:rFonts w:eastAsiaTheme="minorHAnsi"/>
          <w:i/>
          <w:iCs/>
          <w:sz w:val="32"/>
          <w:szCs w:val="32"/>
          <w:lang w:eastAsia="en-US"/>
        </w:rPr>
        <w:t>орто</w:t>
      </w:r>
      <w:r>
        <w:rPr>
          <w:rFonts w:eastAsiaTheme="minorHAnsi"/>
          <w:iCs/>
          <w:sz w:val="32"/>
          <w:szCs w:val="32"/>
          <w:lang w:eastAsia="en-US"/>
        </w:rPr>
        <w:t xml:space="preserve">-, </w:t>
      </w:r>
      <w:r w:rsidRPr="00712E49">
        <w:rPr>
          <w:rFonts w:eastAsiaTheme="minorHAnsi"/>
          <w:i/>
          <w:iCs/>
          <w:sz w:val="32"/>
          <w:szCs w:val="32"/>
          <w:lang w:eastAsia="en-US"/>
        </w:rPr>
        <w:t>м</w:t>
      </w:r>
      <w:r w:rsidRPr="00712E49">
        <w:rPr>
          <w:rFonts w:eastAsiaTheme="minorHAnsi"/>
          <w:i/>
          <w:iCs/>
          <w:sz w:val="32"/>
          <w:szCs w:val="32"/>
          <w:lang w:eastAsia="en-US"/>
        </w:rPr>
        <w:t>е</w:t>
      </w:r>
      <w:r w:rsidRPr="00712E49">
        <w:rPr>
          <w:rFonts w:eastAsiaTheme="minorHAnsi"/>
          <w:i/>
          <w:iCs/>
          <w:sz w:val="32"/>
          <w:szCs w:val="32"/>
          <w:lang w:eastAsia="en-US"/>
        </w:rPr>
        <w:t>та</w:t>
      </w:r>
      <w:r>
        <w:rPr>
          <w:rFonts w:eastAsiaTheme="minorHAnsi"/>
          <w:iCs/>
          <w:sz w:val="32"/>
          <w:szCs w:val="32"/>
          <w:lang w:eastAsia="en-US"/>
        </w:rPr>
        <w:t xml:space="preserve">- и </w:t>
      </w:r>
      <w:r w:rsidRPr="00712E49">
        <w:rPr>
          <w:rFonts w:eastAsiaTheme="minorHAnsi"/>
          <w:i/>
          <w:iCs/>
          <w:sz w:val="32"/>
          <w:szCs w:val="32"/>
          <w:lang w:eastAsia="en-US"/>
        </w:rPr>
        <w:t>пара</w:t>
      </w:r>
      <w:r>
        <w:rPr>
          <w:rFonts w:eastAsiaTheme="minorHAnsi"/>
          <w:iCs/>
          <w:sz w:val="32"/>
          <w:szCs w:val="32"/>
          <w:lang w:eastAsia="en-US"/>
        </w:rPr>
        <w:t xml:space="preserve">- положениях.   </w:t>
      </w:r>
    </w:p>
    <w:p w:rsidR="00632106" w:rsidRDefault="00632106" w:rsidP="00632106">
      <w:pPr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>Как индивидуальное вещество бензол впервые был описан Майклом Фарадеем в 1825 г. К 1860-м годам было известно соо</w:t>
      </w:r>
      <w:r>
        <w:rPr>
          <w:rFonts w:eastAsiaTheme="minorHAnsi"/>
          <w:iCs/>
          <w:sz w:val="32"/>
          <w:szCs w:val="32"/>
          <w:lang w:eastAsia="en-US"/>
        </w:rPr>
        <w:t>т</w:t>
      </w:r>
      <w:r>
        <w:rPr>
          <w:rFonts w:eastAsiaTheme="minorHAnsi"/>
          <w:iCs/>
          <w:sz w:val="32"/>
          <w:szCs w:val="32"/>
          <w:lang w:eastAsia="en-US"/>
        </w:rPr>
        <w:t>ношение атомов в молекуле: 6С и 6Н – такое же как в ацетилене С</w:t>
      </w:r>
      <w:r w:rsidRPr="00D05EC3">
        <w:rPr>
          <w:rFonts w:eastAsiaTheme="minorHAnsi"/>
          <w:iCs/>
          <w:sz w:val="32"/>
          <w:szCs w:val="32"/>
          <w:vertAlign w:val="subscript"/>
          <w:lang w:val="en-US" w:eastAsia="en-US"/>
        </w:rPr>
        <w:t>n</w:t>
      </w:r>
      <w:r>
        <w:rPr>
          <w:rFonts w:eastAsiaTheme="minorHAnsi"/>
          <w:iCs/>
          <w:sz w:val="32"/>
          <w:szCs w:val="32"/>
          <w:lang w:val="en-US" w:eastAsia="en-US"/>
        </w:rPr>
        <w:t>H</w:t>
      </w:r>
      <w:r w:rsidRPr="00D05EC3">
        <w:rPr>
          <w:rFonts w:eastAsiaTheme="minorHAnsi"/>
          <w:iCs/>
          <w:sz w:val="32"/>
          <w:szCs w:val="32"/>
          <w:vertAlign w:val="subscript"/>
          <w:lang w:val="en-US" w:eastAsia="en-US"/>
        </w:rPr>
        <w:t>n</w:t>
      </w:r>
      <w:r>
        <w:rPr>
          <w:rFonts w:eastAsiaTheme="minorHAnsi"/>
          <w:iCs/>
          <w:sz w:val="32"/>
          <w:szCs w:val="32"/>
          <w:lang w:eastAsia="en-US"/>
        </w:rPr>
        <w:t>. Однако свойства бензола резко отличались от реакционной способности алкинов. Опыты показывали, что в реакции с бро</w:t>
      </w:r>
      <w:r>
        <w:rPr>
          <w:rFonts w:eastAsiaTheme="minorHAnsi"/>
          <w:iCs/>
          <w:sz w:val="32"/>
          <w:szCs w:val="32"/>
          <w:lang w:eastAsia="en-US"/>
        </w:rPr>
        <w:t>м</w:t>
      </w:r>
      <w:r>
        <w:rPr>
          <w:rFonts w:eastAsiaTheme="minorHAnsi"/>
          <w:iCs/>
          <w:sz w:val="32"/>
          <w:szCs w:val="32"/>
          <w:lang w:eastAsia="en-US"/>
        </w:rPr>
        <w:lastRenderedPageBreak/>
        <w:t>ной водой и раствором перманганата калия бензол не вступает. Однако в жестких условиях способен присоединять три молек</w:t>
      </w:r>
      <w:r>
        <w:rPr>
          <w:rFonts w:eastAsiaTheme="minorHAnsi"/>
          <w:iCs/>
          <w:sz w:val="32"/>
          <w:szCs w:val="32"/>
          <w:lang w:eastAsia="en-US"/>
        </w:rPr>
        <w:t>у</w:t>
      </w:r>
      <w:r>
        <w:rPr>
          <w:rFonts w:eastAsiaTheme="minorHAnsi"/>
          <w:iCs/>
          <w:sz w:val="32"/>
          <w:szCs w:val="32"/>
          <w:lang w:eastAsia="en-US"/>
        </w:rPr>
        <w:t>лы водорода. Наблюдаемые противоречия очевидно объяснялись химическим строением молекулы. Изучением строения бензола занялся немецкий химик Фридрих Кекуле, которому в 1865 г. удалось предложить правильный вариант циклической структу</w:t>
      </w:r>
      <w:r>
        <w:rPr>
          <w:rFonts w:eastAsiaTheme="minorHAnsi"/>
          <w:iCs/>
          <w:sz w:val="32"/>
          <w:szCs w:val="32"/>
          <w:lang w:eastAsia="en-US"/>
        </w:rPr>
        <w:t>р</w:t>
      </w:r>
      <w:r>
        <w:rPr>
          <w:rFonts w:eastAsiaTheme="minorHAnsi"/>
          <w:iCs/>
          <w:sz w:val="32"/>
          <w:szCs w:val="32"/>
          <w:lang w:eastAsia="en-US"/>
        </w:rPr>
        <w:t>ной формулы бензола, содержащей три двойные связи. Однако, объяснить его инертность в реакциях присоединения ему не уд</w:t>
      </w:r>
      <w:r>
        <w:rPr>
          <w:rFonts w:eastAsiaTheme="minorHAnsi"/>
          <w:iCs/>
          <w:sz w:val="32"/>
          <w:szCs w:val="32"/>
          <w:lang w:eastAsia="en-US"/>
        </w:rPr>
        <w:t>а</w:t>
      </w:r>
      <w:r>
        <w:rPr>
          <w:rFonts w:eastAsiaTheme="minorHAnsi"/>
          <w:iCs/>
          <w:sz w:val="32"/>
          <w:szCs w:val="32"/>
          <w:lang w:eastAsia="en-US"/>
        </w:rPr>
        <w:t>лось. Химические свойства бензола являются следствием эле</w:t>
      </w:r>
      <w:r>
        <w:rPr>
          <w:rFonts w:eastAsiaTheme="minorHAnsi"/>
          <w:iCs/>
          <w:sz w:val="32"/>
          <w:szCs w:val="32"/>
          <w:lang w:eastAsia="en-US"/>
        </w:rPr>
        <w:t>к</w:t>
      </w:r>
      <w:r>
        <w:rPr>
          <w:rFonts w:eastAsiaTheme="minorHAnsi"/>
          <w:iCs/>
          <w:sz w:val="32"/>
          <w:szCs w:val="32"/>
          <w:lang w:eastAsia="en-US"/>
        </w:rPr>
        <w:t>тронного строения его молекул.</w:t>
      </w:r>
    </w:p>
    <w:p w:rsidR="00632106" w:rsidRPr="00BB2CBC" w:rsidRDefault="00632106" w:rsidP="00632106">
      <w:pPr>
        <w:pStyle w:val="4"/>
        <w:rPr>
          <w:rFonts w:eastAsiaTheme="minorHAnsi"/>
          <w:lang w:eastAsia="en-US"/>
        </w:rPr>
      </w:pPr>
      <w:r w:rsidRPr="00BB2CBC">
        <w:rPr>
          <w:rFonts w:eastAsiaTheme="minorHAnsi"/>
          <w:lang w:eastAsia="en-US"/>
        </w:rPr>
        <w:t>Электронное строение молекулы бензола</w:t>
      </w:r>
    </w:p>
    <w:p w:rsidR="00632106" w:rsidRPr="00091B19" w:rsidRDefault="00632106" w:rsidP="00632106">
      <w:pPr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iCs/>
          <w:sz w:val="32"/>
          <w:szCs w:val="32"/>
          <w:lang w:eastAsia="en-US"/>
        </w:rPr>
        <w:t xml:space="preserve">В состоянии </w:t>
      </w:r>
      <w:r w:rsidRPr="000F3A48">
        <w:rPr>
          <w:rFonts w:eastAsiaTheme="minorHAnsi"/>
          <w:i/>
          <w:iCs/>
          <w:sz w:val="32"/>
          <w:szCs w:val="32"/>
          <w:lang w:val="en-US" w:eastAsia="en-US"/>
        </w:rPr>
        <w:t>sp</w:t>
      </w:r>
      <w:r w:rsidRPr="000F3A48">
        <w:rPr>
          <w:rFonts w:eastAsiaTheme="minorHAnsi"/>
          <w:i/>
          <w:iCs/>
          <w:sz w:val="32"/>
          <w:szCs w:val="32"/>
          <w:vertAlign w:val="superscript"/>
          <w:lang w:eastAsia="en-US"/>
        </w:rPr>
        <w:t>2</w:t>
      </w:r>
      <w:r>
        <w:rPr>
          <w:rFonts w:eastAsiaTheme="minorHAnsi"/>
          <w:iCs/>
          <w:sz w:val="32"/>
          <w:szCs w:val="32"/>
          <w:lang w:eastAsia="en-US"/>
        </w:rPr>
        <w:t>-гибридизации атомы углерода в цикле бе</w:t>
      </w:r>
      <w:r>
        <w:rPr>
          <w:rFonts w:eastAsiaTheme="minorHAnsi"/>
          <w:iCs/>
          <w:sz w:val="32"/>
          <w:szCs w:val="32"/>
          <w:lang w:eastAsia="en-US"/>
        </w:rPr>
        <w:t>н</w:t>
      </w:r>
      <w:r>
        <w:rPr>
          <w:rFonts w:eastAsiaTheme="minorHAnsi"/>
          <w:iCs/>
          <w:sz w:val="32"/>
          <w:szCs w:val="32"/>
          <w:lang w:eastAsia="en-US"/>
        </w:rPr>
        <w:t>зола образуют по три σ-связи, находящиеся в одной плоскости, валентные углы при этом составляют 120</w:t>
      </w:r>
      <w:r>
        <w:rPr>
          <w:rFonts w:eastAsiaTheme="minorHAnsi"/>
          <w:iCs/>
          <w:sz w:val="32"/>
          <w:szCs w:val="32"/>
          <w:lang w:eastAsia="en-US"/>
        </w:rPr>
        <w:sym w:font="Symbol" w:char="F0B0"/>
      </w:r>
      <w:r>
        <w:rPr>
          <w:rFonts w:eastAsiaTheme="minorHAnsi"/>
          <w:iCs/>
          <w:sz w:val="32"/>
          <w:szCs w:val="32"/>
          <w:lang w:eastAsia="en-US"/>
        </w:rPr>
        <w:t xml:space="preserve"> (рис. 14а). Образов</w:t>
      </w:r>
      <w:r>
        <w:rPr>
          <w:rFonts w:eastAsiaTheme="minorHAnsi"/>
          <w:iCs/>
          <w:sz w:val="32"/>
          <w:szCs w:val="32"/>
          <w:lang w:eastAsia="en-US"/>
        </w:rPr>
        <w:t>а</w:t>
      </w:r>
      <w:r>
        <w:rPr>
          <w:rFonts w:eastAsiaTheme="minorHAnsi"/>
          <w:iCs/>
          <w:sz w:val="32"/>
          <w:szCs w:val="32"/>
          <w:lang w:eastAsia="en-US"/>
        </w:rPr>
        <w:t>ние π-связей происходит путём перекрывания негибридизир</w:t>
      </w:r>
      <w:r>
        <w:rPr>
          <w:rFonts w:eastAsiaTheme="minorHAnsi"/>
          <w:iCs/>
          <w:sz w:val="32"/>
          <w:szCs w:val="32"/>
          <w:lang w:eastAsia="en-US"/>
        </w:rPr>
        <w:t>о</w:t>
      </w:r>
      <w:r>
        <w:rPr>
          <w:rFonts w:eastAsiaTheme="minorHAnsi"/>
          <w:iCs/>
          <w:sz w:val="32"/>
          <w:szCs w:val="32"/>
          <w:lang w:eastAsia="en-US"/>
        </w:rPr>
        <w:t xml:space="preserve">ванных </w:t>
      </w:r>
      <w:r w:rsidRPr="000F3A48">
        <w:rPr>
          <w:rFonts w:eastAsiaTheme="minorHAnsi"/>
          <w:i/>
          <w:iCs/>
          <w:sz w:val="32"/>
          <w:szCs w:val="32"/>
          <w:lang w:eastAsia="en-US"/>
        </w:rPr>
        <w:t>р</w:t>
      </w:r>
      <w:r>
        <w:rPr>
          <w:rFonts w:eastAsiaTheme="minorHAnsi"/>
          <w:iCs/>
          <w:sz w:val="32"/>
          <w:szCs w:val="32"/>
          <w:lang w:eastAsia="en-US"/>
        </w:rPr>
        <w:t>-облаков над и под плоскостью кольца. Так как двойные и одинарные связи в цикле чередуются, возникает возможность их сопряжения, и в результате формируется единая для всего у</w:t>
      </w:r>
      <w:r>
        <w:rPr>
          <w:rFonts w:eastAsiaTheme="minorHAnsi"/>
          <w:iCs/>
          <w:sz w:val="32"/>
          <w:szCs w:val="32"/>
          <w:lang w:eastAsia="en-US"/>
        </w:rPr>
        <w:t>г</w:t>
      </w:r>
      <w:r>
        <w:rPr>
          <w:rFonts w:eastAsiaTheme="minorHAnsi"/>
          <w:iCs/>
          <w:sz w:val="32"/>
          <w:szCs w:val="32"/>
          <w:lang w:eastAsia="en-US"/>
        </w:rPr>
        <w:t xml:space="preserve">леродного цикла π-электронная система (рис. 14б). </w:t>
      </w:r>
    </w:p>
    <w:p w:rsidR="00632106" w:rsidRDefault="00632106" w:rsidP="00632106">
      <w:pPr>
        <w:ind w:firstLine="0"/>
        <w:jc w:val="center"/>
      </w:pPr>
      <w:r>
        <w:rPr>
          <w:noProof/>
        </w:rPr>
        <w:drawing>
          <wp:inline distT="0" distB="0" distL="0" distR="0" wp14:anchorId="162B4D56" wp14:editId="16428CB9">
            <wp:extent cx="4606290" cy="2253077"/>
            <wp:effectExtent l="19050" t="0" r="3810" b="0"/>
            <wp:docPr id="25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42" cy="225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ind w:firstLine="0"/>
        <w:jc w:val="center"/>
        <w:rPr>
          <w:rFonts w:eastAsiaTheme="minorHAnsi"/>
          <w:b/>
          <w:iCs/>
          <w:sz w:val="30"/>
          <w:szCs w:val="30"/>
          <w:lang w:eastAsia="en-US"/>
        </w:rPr>
      </w:pPr>
      <w:r w:rsidRPr="00364B49">
        <w:rPr>
          <w:b/>
          <w:i/>
          <w:sz w:val="30"/>
          <w:szCs w:val="30"/>
        </w:rPr>
        <w:t>Рисунок 14</w:t>
      </w:r>
      <w:r w:rsidRPr="00364B4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</w:t>
      </w:r>
      <w:r w:rsidRPr="00364B49">
        <w:rPr>
          <w:b/>
          <w:sz w:val="30"/>
          <w:szCs w:val="30"/>
        </w:rPr>
        <w:t xml:space="preserve">Схема образования </w:t>
      </w:r>
      <w:r w:rsidRPr="00364B49">
        <w:rPr>
          <w:rFonts w:eastAsiaTheme="minorHAnsi"/>
          <w:b/>
          <w:iCs/>
          <w:sz w:val="30"/>
          <w:szCs w:val="30"/>
          <w:lang w:eastAsia="en-US"/>
        </w:rPr>
        <w:t xml:space="preserve">σ- и π-связей (а), </w:t>
      </w:r>
      <w:r>
        <w:rPr>
          <w:rFonts w:eastAsiaTheme="minorHAnsi"/>
          <w:b/>
          <w:iCs/>
          <w:sz w:val="30"/>
          <w:szCs w:val="30"/>
          <w:lang w:eastAsia="en-US"/>
        </w:rPr>
        <w:t xml:space="preserve"> </w:t>
      </w:r>
      <w:r w:rsidRPr="00364B49">
        <w:rPr>
          <w:rFonts w:eastAsiaTheme="minorHAnsi"/>
          <w:b/>
          <w:iCs/>
          <w:sz w:val="30"/>
          <w:szCs w:val="30"/>
          <w:lang w:eastAsia="en-US"/>
        </w:rPr>
        <w:t>формирование π-электронной системы (б) в молекуле бензола.</w:t>
      </w:r>
    </w:p>
    <w:p w:rsidR="00632106" w:rsidRDefault="00632106" w:rsidP="00632106">
      <w:pPr>
        <w:rPr>
          <w:rFonts w:eastAsiaTheme="minorHAnsi"/>
          <w:iCs/>
          <w:sz w:val="32"/>
          <w:szCs w:val="32"/>
          <w:lang w:eastAsia="en-US"/>
        </w:rPr>
      </w:pPr>
      <w:r>
        <w:rPr>
          <w:sz w:val="32"/>
          <w:szCs w:val="32"/>
        </w:rPr>
        <w:t>Также как и в случае сопряжённых алкодиенов, общее для молекулы π-электронное облако стабилизирует кратные связи. Поэтому реакции присоединения для бензола протекают с бол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шим трудом. Только при полном разрушении </w:t>
      </w:r>
      <w:r>
        <w:rPr>
          <w:rFonts w:eastAsiaTheme="minorHAnsi"/>
          <w:iCs/>
          <w:sz w:val="32"/>
          <w:szCs w:val="32"/>
          <w:lang w:eastAsia="en-US"/>
        </w:rPr>
        <w:t>π-электронной с</w:t>
      </w:r>
      <w:r>
        <w:rPr>
          <w:rFonts w:eastAsiaTheme="minorHAnsi"/>
          <w:iCs/>
          <w:sz w:val="32"/>
          <w:szCs w:val="32"/>
          <w:lang w:eastAsia="en-US"/>
        </w:rPr>
        <w:t>и</w:t>
      </w:r>
      <w:r>
        <w:rPr>
          <w:rFonts w:eastAsiaTheme="minorHAnsi"/>
          <w:iCs/>
          <w:sz w:val="32"/>
          <w:szCs w:val="32"/>
          <w:lang w:eastAsia="en-US"/>
        </w:rPr>
        <w:t>стемы, когда у каждого атома углерода в цикле возникает св</w:t>
      </w:r>
      <w:r>
        <w:rPr>
          <w:rFonts w:eastAsiaTheme="minorHAnsi"/>
          <w:iCs/>
          <w:sz w:val="32"/>
          <w:szCs w:val="32"/>
          <w:lang w:eastAsia="en-US"/>
        </w:rPr>
        <w:t>о</w:t>
      </w:r>
      <w:r>
        <w:rPr>
          <w:rFonts w:eastAsiaTheme="minorHAnsi"/>
          <w:iCs/>
          <w:sz w:val="32"/>
          <w:szCs w:val="32"/>
          <w:lang w:eastAsia="en-US"/>
        </w:rPr>
        <w:lastRenderedPageBreak/>
        <w:t>бодная валентность, к молекуле бензола могут присоединяться различные реагенты (чаще водород или галогены). В силу таких особенностей было предложено изображать формулу бензола в виде шестиугольника с вписанным в него кольцом, символиз</w:t>
      </w:r>
      <w:r>
        <w:rPr>
          <w:rFonts w:eastAsiaTheme="minorHAnsi"/>
          <w:iCs/>
          <w:sz w:val="32"/>
          <w:szCs w:val="32"/>
          <w:lang w:eastAsia="en-US"/>
        </w:rPr>
        <w:t>и</w:t>
      </w:r>
      <w:r>
        <w:rPr>
          <w:rFonts w:eastAsiaTheme="minorHAnsi"/>
          <w:iCs/>
          <w:sz w:val="32"/>
          <w:szCs w:val="32"/>
          <w:lang w:eastAsia="en-US"/>
        </w:rPr>
        <w:t>рующим единую π-электронную систему:</w:t>
      </w:r>
    </w:p>
    <w:p w:rsidR="00632106" w:rsidRDefault="00632106" w:rsidP="00632106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21D5CB1" wp14:editId="0B79B0B8">
            <wp:extent cx="4186555" cy="2004954"/>
            <wp:effectExtent l="19050" t="0" r="4445" b="0"/>
            <wp:docPr id="25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200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Pr="00115F20" w:rsidRDefault="00632106" w:rsidP="00632106">
      <w:pPr>
        <w:pStyle w:val="4"/>
      </w:pPr>
      <w:r w:rsidRPr="00115F20">
        <w:t>Химические свойства аренов</w:t>
      </w:r>
    </w:p>
    <w:p w:rsidR="00632106" w:rsidRPr="00CA6714" w:rsidRDefault="00632106" w:rsidP="00632106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>
        <w:rPr>
          <w:sz w:val="32"/>
          <w:szCs w:val="32"/>
        </w:rPr>
        <w:t>Особенности электронного строения бензольного кольца ар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нов</w:t>
      </w:r>
      <w:r w:rsidRPr="00CA6714">
        <w:rPr>
          <w:sz w:val="32"/>
          <w:szCs w:val="32"/>
        </w:rPr>
        <w:t xml:space="preserve"> приводит к тому, что они способны вступать в </w:t>
      </w:r>
      <w:r w:rsidRPr="00CA6714">
        <w:rPr>
          <w:b/>
          <w:sz w:val="32"/>
          <w:szCs w:val="32"/>
        </w:rPr>
        <w:t>реакции</w:t>
      </w:r>
      <w:r w:rsidRPr="00CA671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замещения, присоединения</w:t>
      </w:r>
      <w:r w:rsidRPr="00CA6714">
        <w:rPr>
          <w:sz w:val="32"/>
          <w:szCs w:val="32"/>
        </w:rPr>
        <w:t xml:space="preserve"> и </w:t>
      </w:r>
      <w:r w:rsidRPr="00207D88">
        <w:rPr>
          <w:b/>
          <w:sz w:val="32"/>
          <w:szCs w:val="32"/>
        </w:rPr>
        <w:t xml:space="preserve">полного </w:t>
      </w:r>
      <w:r w:rsidRPr="00CA6714">
        <w:rPr>
          <w:b/>
          <w:sz w:val="32"/>
          <w:szCs w:val="32"/>
        </w:rPr>
        <w:t>окисления</w:t>
      </w:r>
      <w:r w:rsidRPr="00CA6714">
        <w:rPr>
          <w:sz w:val="32"/>
          <w:szCs w:val="32"/>
        </w:rPr>
        <w:t>.</w:t>
      </w:r>
    </w:p>
    <w:p w:rsidR="00632106" w:rsidRDefault="00632106" w:rsidP="00632106">
      <w:pPr>
        <w:rPr>
          <w:sz w:val="32"/>
          <w:szCs w:val="32"/>
        </w:rPr>
      </w:pPr>
      <w:r w:rsidRPr="00207D88">
        <w:rPr>
          <w:b/>
          <w:sz w:val="32"/>
          <w:szCs w:val="32"/>
        </w:rPr>
        <w:t>1. Реакции замещения</w:t>
      </w:r>
      <w:r>
        <w:rPr>
          <w:sz w:val="32"/>
          <w:szCs w:val="32"/>
        </w:rPr>
        <w:t xml:space="preserve">. </w:t>
      </w:r>
    </w:p>
    <w:p w:rsidR="00632106" w:rsidRDefault="00632106" w:rsidP="00632106">
      <w:pPr>
        <w:rPr>
          <w:sz w:val="32"/>
          <w:szCs w:val="32"/>
        </w:rPr>
      </w:pPr>
      <w:r w:rsidRPr="00731EE8">
        <w:rPr>
          <w:b/>
          <w:sz w:val="32"/>
          <w:szCs w:val="32"/>
        </w:rPr>
        <w:t>а) Галогенирование</w:t>
      </w:r>
      <w:r>
        <w:rPr>
          <w:sz w:val="32"/>
          <w:szCs w:val="32"/>
        </w:rPr>
        <w:t xml:space="preserve"> – реакция замещения атомов водорода бензольного кольца на галоген протекает в присутствии катал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заторов </w:t>
      </w:r>
      <w:r>
        <w:rPr>
          <w:sz w:val="32"/>
          <w:szCs w:val="32"/>
          <w:lang w:val="en-US"/>
        </w:rPr>
        <w:t>FeBr</w:t>
      </w:r>
      <w:r w:rsidRPr="007E64B9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или </w:t>
      </w:r>
      <w:r>
        <w:rPr>
          <w:sz w:val="32"/>
          <w:szCs w:val="32"/>
          <w:lang w:val="en-US"/>
        </w:rPr>
        <w:t>AlBr</w:t>
      </w:r>
      <w:r w:rsidRPr="005A748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FeCl</w:t>
      </w:r>
      <w:r w:rsidRPr="005A748E">
        <w:rPr>
          <w:sz w:val="32"/>
          <w:szCs w:val="32"/>
          <w:vertAlign w:val="subscript"/>
        </w:rPr>
        <w:t>3</w:t>
      </w:r>
      <w:r w:rsidRPr="005A748E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AlCl</w:t>
      </w:r>
      <w:r w:rsidRPr="005A748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 без нагревания.</w:t>
      </w:r>
    </w:p>
    <w:p w:rsidR="00632106" w:rsidRDefault="00632106" w:rsidP="00632106">
      <w:pPr>
        <w:spacing w:before="0"/>
        <w:ind w:firstLine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С</w:t>
      </w:r>
      <w:r w:rsidRPr="007E64B9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Н</w:t>
      </w:r>
      <w:r w:rsidRPr="007E64B9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Br</w:t>
      </w:r>
      <w:r w:rsidRPr="007E64B9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</w:rPr>
        <w:t xml:space="preserve"> → С</w:t>
      </w:r>
      <w:r w:rsidRPr="007E64B9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Н</w:t>
      </w:r>
      <w:r w:rsidRPr="007E64B9">
        <w:rPr>
          <w:sz w:val="32"/>
          <w:szCs w:val="32"/>
          <w:vertAlign w:val="subscript"/>
        </w:rPr>
        <w:t>5</w:t>
      </w:r>
      <w:r>
        <w:rPr>
          <w:sz w:val="32"/>
          <w:szCs w:val="32"/>
          <w:lang w:val="en-US"/>
        </w:rPr>
        <w:t>Br + HBr</w:t>
      </w:r>
    </w:p>
    <w:p w:rsidR="00632106" w:rsidRPr="007E64B9" w:rsidRDefault="00632106" w:rsidP="00632106">
      <w:pPr>
        <w:spacing w:before="0"/>
        <w:ind w:firstLine="0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 wp14:anchorId="567D4215" wp14:editId="1E5D0529">
            <wp:extent cx="3862639" cy="1095375"/>
            <wp:effectExtent l="19050" t="0" r="4511" b="0"/>
            <wp:docPr id="259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639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rPr>
          <w:sz w:val="32"/>
          <w:szCs w:val="32"/>
        </w:rPr>
      </w:pPr>
      <w:r w:rsidRPr="005A748E">
        <w:rPr>
          <w:b/>
          <w:sz w:val="32"/>
          <w:szCs w:val="32"/>
        </w:rPr>
        <w:t>б) Нитрование</w:t>
      </w:r>
      <w:r>
        <w:rPr>
          <w:sz w:val="32"/>
          <w:szCs w:val="32"/>
        </w:rPr>
        <w:t xml:space="preserve"> – взаимодействие бензола с нитрующей смесью, представляющей собой смесь концентрированных азо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ной и серной кислот.</w:t>
      </w:r>
    </w:p>
    <w:p w:rsidR="00632106" w:rsidRDefault="00632106" w:rsidP="00632106">
      <w:pPr>
        <w:spacing w:before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7E64B9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Н</w:t>
      </w:r>
      <w:r w:rsidRPr="007E64B9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 xml:space="preserve"> + НО–</w:t>
      </w:r>
      <w:r>
        <w:rPr>
          <w:sz w:val="32"/>
          <w:szCs w:val="32"/>
          <w:lang w:val="en-US"/>
        </w:rPr>
        <w:t>NO</w:t>
      </w:r>
      <w:r w:rsidRPr="005A748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→ С</w:t>
      </w:r>
      <w:r w:rsidRPr="007E64B9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Н</w:t>
      </w:r>
      <w:r w:rsidRPr="007E64B9">
        <w:rPr>
          <w:sz w:val="32"/>
          <w:szCs w:val="32"/>
          <w:vertAlign w:val="subscript"/>
        </w:rPr>
        <w:t>5</w:t>
      </w:r>
      <w:r w:rsidRPr="005A748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NO</w:t>
      </w:r>
      <w:r w:rsidRPr="005A748E">
        <w:rPr>
          <w:sz w:val="32"/>
          <w:szCs w:val="32"/>
          <w:vertAlign w:val="subscript"/>
        </w:rPr>
        <w:t>2</w:t>
      </w:r>
      <w:r w:rsidRPr="005A748E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H</w:t>
      </w:r>
      <w:r w:rsidRPr="005A748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О</w:t>
      </w:r>
    </w:p>
    <w:p w:rsidR="00632106" w:rsidRPr="005A748E" w:rsidRDefault="00632106" w:rsidP="00632106">
      <w:pPr>
        <w:spacing w:before="0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бензол                    нитробензол</w:t>
      </w:r>
    </w:p>
    <w:p w:rsidR="00632106" w:rsidRDefault="00632106" w:rsidP="00632106">
      <w:pPr>
        <w:rPr>
          <w:sz w:val="32"/>
          <w:szCs w:val="32"/>
        </w:rPr>
      </w:pPr>
      <w:r w:rsidRPr="007A6BAB">
        <w:rPr>
          <w:b/>
          <w:sz w:val="32"/>
          <w:szCs w:val="32"/>
        </w:rPr>
        <w:t>в)</w:t>
      </w:r>
      <w:r>
        <w:rPr>
          <w:sz w:val="32"/>
          <w:szCs w:val="32"/>
        </w:rPr>
        <w:t xml:space="preserve"> </w:t>
      </w:r>
      <w:r w:rsidRPr="007A6BAB">
        <w:rPr>
          <w:b/>
          <w:sz w:val="32"/>
          <w:szCs w:val="32"/>
        </w:rPr>
        <w:t>Реакции замещения в алкилбензолах</w:t>
      </w:r>
      <w:r>
        <w:rPr>
          <w:sz w:val="32"/>
          <w:szCs w:val="32"/>
        </w:rPr>
        <w:t xml:space="preserve"> (то есть в молек</w:t>
      </w:r>
      <w:r>
        <w:rPr>
          <w:sz w:val="32"/>
          <w:szCs w:val="32"/>
        </w:rPr>
        <w:t>у</w:t>
      </w:r>
      <w:r>
        <w:rPr>
          <w:sz w:val="32"/>
          <w:szCs w:val="32"/>
        </w:rPr>
        <w:t>лах гомологов бензола) протекают более активно, чем для бенз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ла. При этом замещаться на галоген или нитрогруппу могут сразу </w:t>
      </w:r>
      <w:r>
        <w:rPr>
          <w:sz w:val="32"/>
          <w:szCs w:val="32"/>
        </w:rPr>
        <w:lastRenderedPageBreak/>
        <w:t xml:space="preserve">три атома водорода ароматического кольца алкилбензола – в </w:t>
      </w:r>
      <w:r w:rsidRPr="007A6BAB">
        <w:rPr>
          <w:i/>
          <w:sz w:val="32"/>
          <w:szCs w:val="32"/>
        </w:rPr>
        <w:t>о</w:t>
      </w:r>
      <w:r w:rsidRPr="007A6BAB">
        <w:rPr>
          <w:i/>
          <w:sz w:val="32"/>
          <w:szCs w:val="32"/>
        </w:rPr>
        <w:t>р</w:t>
      </w:r>
      <w:r w:rsidRPr="007A6BAB">
        <w:rPr>
          <w:i/>
          <w:sz w:val="32"/>
          <w:szCs w:val="32"/>
        </w:rPr>
        <w:t>то</w:t>
      </w:r>
      <w:r>
        <w:rPr>
          <w:sz w:val="32"/>
          <w:szCs w:val="32"/>
        </w:rPr>
        <w:t xml:space="preserve">- и </w:t>
      </w:r>
      <w:r w:rsidRPr="007A6BAB">
        <w:rPr>
          <w:i/>
          <w:sz w:val="32"/>
          <w:szCs w:val="32"/>
        </w:rPr>
        <w:t>пара</w:t>
      </w:r>
      <w:r>
        <w:rPr>
          <w:sz w:val="32"/>
          <w:szCs w:val="32"/>
        </w:rPr>
        <w:t>-положениях (2, 4 и 6-положения).</w:t>
      </w:r>
    </w:p>
    <w:p w:rsidR="00632106" w:rsidRDefault="00632106" w:rsidP="00632106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19BAE17" wp14:editId="7C728B08">
            <wp:extent cx="5248275" cy="1786233"/>
            <wp:effectExtent l="19050" t="0" r="0" b="0"/>
            <wp:docPr id="260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83" cy="178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06" w:rsidRDefault="00632106" w:rsidP="00632106">
      <w:pPr>
        <w:spacing w:before="0"/>
        <w:rPr>
          <w:sz w:val="32"/>
          <w:szCs w:val="32"/>
        </w:rPr>
      </w:pPr>
      <w:r>
        <w:rPr>
          <w:sz w:val="32"/>
          <w:szCs w:val="32"/>
        </w:rPr>
        <w:t>Реакция нитрования толуола</w:t>
      </w:r>
      <w:r w:rsidRPr="00DD0490">
        <w:rPr>
          <w:sz w:val="32"/>
          <w:szCs w:val="32"/>
        </w:rPr>
        <w:t xml:space="preserve"> </w:t>
      </w:r>
      <w:r>
        <w:rPr>
          <w:sz w:val="32"/>
          <w:szCs w:val="32"/>
        </w:rPr>
        <w:t>протекает в жестких условиях, при высокой температуре и в присутствии катализаторов.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зующийся в результате 2,4,6-тринитротолуол используется в к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честве взрывчатого вещества под названием </w:t>
      </w:r>
      <w:r w:rsidRPr="00DD0490">
        <w:rPr>
          <w:i/>
          <w:sz w:val="32"/>
          <w:szCs w:val="32"/>
        </w:rPr>
        <w:t>тротил</w:t>
      </w:r>
      <w:r>
        <w:rPr>
          <w:sz w:val="32"/>
          <w:szCs w:val="32"/>
        </w:rPr>
        <w:t xml:space="preserve"> или </w:t>
      </w:r>
      <w:r w:rsidRPr="00DD0490">
        <w:rPr>
          <w:i/>
          <w:sz w:val="32"/>
          <w:szCs w:val="32"/>
        </w:rPr>
        <w:t>тол</w:t>
      </w:r>
      <w:r>
        <w:rPr>
          <w:sz w:val="32"/>
          <w:szCs w:val="32"/>
        </w:rPr>
        <w:t>.</w:t>
      </w:r>
    </w:p>
    <w:p w:rsidR="00632106" w:rsidRDefault="00632106" w:rsidP="00632106">
      <w:pPr>
        <w:spacing w:before="0"/>
        <w:rPr>
          <w:sz w:val="32"/>
          <w:szCs w:val="32"/>
        </w:rPr>
      </w:pPr>
      <w:r>
        <w:rPr>
          <w:sz w:val="32"/>
          <w:szCs w:val="32"/>
        </w:rPr>
        <w:t>Бóльшая реакционная способность бензольного кольца в положениях 2, 4, 6 объясняется влиянием на него радикала –СН</w:t>
      </w:r>
      <w:r w:rsidRPr="00DD0490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. В свою очередь углеводородные радикалы в молекулах аренов также испытывают на себе влияние ароматической структуры и легче вступают в реакции окисления и замещения, чем соотве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ствующие углеводороды.</w:t>
      </w:r>
    </w:p>
    <w:p w:rsidR="00632106" w:rsidRDefault="00632106" w:rsidP="00632106">
      <w:pPr>
        <w:rPr>
          <w:sz w:val="32"/>
          <w:szCs w:val="32"/>
        </w:rPr>
      </w:pPr>
      <w:r w:rsidRPr="001667A9">
        <w:rPr>
          <w:b/>
          <w:sz w:val="32"/>
          <w:szCs w:val="32"/>
        </w:rPr>
        <w:t>2. Реакции присоединения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водорода или галогенов к бе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золу или его гомологам протекает с трудом, при большом давл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нии и высокой температуре в присутствии металлических катал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заторов. Такие реакции связаны с разрушением электронной структуры ароматического кольца. </w:t>
      </w:r>
    </w:p>
    <w:p w:rsidR="00632106" w:rsidRDefault="00632106" w:rsidP="00632106">
      <w:pPr>
        <w:spacing w:before="0"/>
        <w:ind w:firstLine="0"/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</w:rPr>
        <w:t>С</w:t>
      </w:r>
      <w:r w:rsidRPr="007E64B9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Н</w:t>
      </w:r>
      <w:r w:rsidRPr="007E64B9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 xml:space="preserve">   +   Н</w:t>
      </w:r>
      <w:r w:rsidRPr="00FD67D7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→    С</w:t>
      </w:r>
      <w:r w:rsidRPr="007E64B9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Н</w:t>
      </w:r>
      <w:r>
        <w:rPr>
          <w:sz w:val="32"/>
          <w:szCs w:val="32"/>
          <w:vertAlign w:val="subscript"/>
        </w:rPr>
        <w:t>12</w:t>
      </w:r>
    </w:p>
    <w:p w:rsidR="00632106" w:rsidRDefault="00632106" w:rsidP="00632106">
      <w:pPr>
        <w:spacing w:before="0"/>
        <w:ind w:firstLine="0"/>
        <w:jc w:val="center"/>
        <w:rPr>
          <w:sz w:val="32"/>
          <w:szCs w:val="32"/>
        </w:rPr>
      </w:pPr>
      <w:bookmarkStart w:id="6" w:name="_GoBack"/>
      <w:r>
        <w:rPr>
          <w:noProof/>
          <w:sz w:val="32"/>
          <w:szCs w:val="32"/>
        </w:rPr>
        <w:drawing>
          <wp:inline distT="0" distB="0" distL="0" distR="0" wp14:anchorId="514CBAA6" wp14:editId="07A15F2E">
            <wp:extent cx="3169920" cy="1262652"/>
            <wp:effectExtent l="0" t="0" r="0" b="0"/>
            <wp:docPr id="26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76" cy="12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"/>
    </w:p>
    <w:p w:rsidR="00632106" w:rsidRDefault="00632106" w:rsidP="00632106">
      <w:pPr>
        <w:spacing w:before="0"/>
        <w:rPr>
          <w:sz w:val="32"/>
          <w:szCs w:val="32"/>
        </w:rPr>
      </w:pPr>
      <w:r w:rsidRPr="00382EDB">
        <w:rPr>
          <w:b/>
          <w:sz w:val="32"/>
          <w:szCs w:val="32"/>
        </w:rPr>
        <w:t>3. Реакции окисления</w:t>
      </w:r>
      <w:r>
        <w:rPr>
          <w:sz w:val="32"/>
          <w:szCs w:val="32"/>
        </w:rPr>
        <w:t>. Бензол и его гомологи горят на во</w:t>
      </w:r>
      <w:r>
        <w:rPr>
          <w:sz w:val="32"/>
          <w:szCs w:val="32"/>
        </w:rPr>
        <w:t>з</w:t>
      </w:r>
      <w:r>
        <w:rPr>
          <w:sz w:val="32"/>
          <w:szCs w:val="32"/>
        </w:rPr>
        <w:t xml:space="preserve">духе коптящим пламенем. </w:t>
      </w:r>
    </w:p>
    <w:p w:rsidR="00632106" w:rsidRDefault="00632106" w:rsidP="00632106">
      <w:pPr>
        <w:spacing w:before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2С</w:t>
      </w:r>
      <w:r w:rsidRPr="00382EDB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Н</w:t>
      </w:r>
      <w:r w:rsidRPr="00382EDB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 xml:space="preserve"> + 15 О</w:t>
      </w:r>
      <w:r w:rsidRPr="00382EDB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→ 12 СО</w:t>
      </w:r>
      <w:r w:rsidRPr="00382EDB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+ 6Н</w:t>
      </w:r>
      <w:r w:rsidRPr="00382EDB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О</w:t>
      </w:r>
    </w:p>
    <w:p w:rsidR="00632106" w:rsidRPr="00382EDB" w:rsidRDefault="00632106" w:rsidP="00632106">
      <w:pPr>
        <w:spacing w:before="0"/>
        <w:rPr>
          <w:sz w:val="32"/>
          <w:szCs w:val="32"/>
        </w:rPr>
      </w:pPr>
      <w:r>
        <w:rPr>
          <w:sz w:val="32"/>
          <w:szCs w:val="32"/>
        </w:rPr>
        <w:t>В отличие от бензола его гомологи легко окисляются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творами сильных окислителей таких как подкисленный раствор </w:t>
      </w:r>
      <w:r>
        <w:rPr>
          <w:sz w:val="32"/>
          <w:szCs w:val="32"/>
          <w:lang w:val="en-US"/>
        </w:rPr>
        <w:t>KMnO</w:t>
      </w:r>
      <w:r w:rsidRPr="00382EDB">
        <w:rPr>
          <w:sz w:val="32"/>
          <w:szCs w:val="32"/>
          <w:vertAlign w:val="subscript"/>
        </w:rPr>
        <w:t>4</w:t>
      </w:r>
      <w:r w:rsidRPr="00382EDB">
        <w:rPr>
          <w:sz w:val="32"/>
          <w:szCs w:val="32"/>
        </w:rPr>
        <w:t xml:space="preserve"> </w:t>
      </w:r>
      <w:r>
        <w:rPr>
          <w:sz w:val="32"/>
          <w:szCs w:val="32"/>
        </w:rPr>
        <w:t>. В результате образуется бензойная кислота:</w:t>
      </w:r>
    </w:p>
    <w:p w:rsidR="00632106" w:rsidRDefault="00632106" w:rsidP="00632106">
      <w:pPr>
        <w:spacing w:before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</w:t>
      </w:r>
      <w:r w:rsidRPr="00382EDB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Н</w:t>
      </w:r>
      <w:r w:rsidRPr="00382EDB"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 xml:space="preserve"> – СН</w:t>
      </w:r>
      <w:r w:rsidRPr="00382EDB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+ </w:t>
      </w:r>
      <w:r w:rsidRPr="00382EDB">
        <w:rPr>
          <w:sz w:val="32"/>
          <w:szCs w:val="32"/>
        </w:rPr>
        <w:t>[</w:t>
      </w:r>
      <w:r>
        <w:rPr>
          <w:sz w:val="32"/>
          <w:szCs w:val="32"/>
        </w:rPr>
        <w:t>О</w:t>
      </w:r>
      <w:r w:rsidRPr="00382EDB">
        <w:rPr>
          <w:sz w:val="32"/>
          <w:szCs w:val="32"/>
        </w:rPr>
        <w:t>]</w:t>
      </w:r>
      <w:r>
        <w:rPr>
          <w:sz w:val="32"/>
          <w:szCs w:val="32"/>
        </w:rPr>
        <w:t xml:space="preserve"> → С</w:t>
      </w:r>
      <w:r w:rsidRPr="00382EDB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Н</w:t>
      </w:r>
      <w:r w:rsidRPr="00382EDB"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 xml:space="preserve"> – СООН</w:t>
      </w:r>
    </w:p>
    <w:p w:rsidR="00632106" w:rsidRPr="00D41329" w:rsidRDefault="00632106" w:rsidP="00632106">
      <w:pPr>
        <w:pStyle w:val="4"/>
      </w:pPr>
      <w:r w:rsidRPr="00D41329">
        <w:t>Применение и получение аренов</w:t>
      </w:r>
    </w:p>
    <w:p w:rsidR="00632106" w:rsidRDefault="00632106" w:rsidP="00632106">
      <w:pPr>
        <w:spacing w:after="120"/>
        <w:rPr>
          <w:sz w:val="32"/>
          <w:szCs w:val="32"/>
        </w:rPr>
      </w:pPr>
      <w:r>
        <w:rPr>
          <w:sz w:val="32"/>
          <w:szCs w:val="32"/>
        </w:rPr>
        <w:t>Бензол является очень ценным сырьём химическогоо синт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за. Он используется при производстве его нитро- и хлорпрои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водных, в синтезе лекарственных и душистых веществ, красит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лей и мономеров для синтеза ВМС, и т.д.. Гомологи бензола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меняются в качестве растворителей (например, толуол), при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изводстве красителей, лекарственных препаратов, взрывчатых веществ и т.д.</w:t>
      </w:r>
    </w:p>
    <w:p w:rsidR="00632106" w:rsidRDefault="00632106" w:rsidP="00632106">
      <w:pPr>
        <w:spacing w:after="120"/>
        <w:rPr>
          <w:sz w:val="32"/>
          <w:szCs w:val="32"/>
        </w:rPr>
      </w:pPr>
      <w:r>
        <w:rPr>
          <w:sz w:val="32"/>
          <w:szCs w:val="32"/>
        </w:rPr>
        <w:t>Хлорпроизводные бензола и других углеводородов испол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зуются в сельском хозяйстве в качестве химических средств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щиты растений. К примеру, гексахлорбензол С</w:t>
      </w:r>
      <w:r w:rsidRPr="00D65E9E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С</w:t>
      </w:r>
      <w:r>
        <w:rPr>
          <w:sz w:val="32"/>
          <w:szCs w:val="32"/>
          <w:lang w:val="en-US"/>
        </w:rPr>
        <w:t>l</w:t>
      </w:r>
      <w:r w:rsidRPr="00D65E9E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 xml:space="preserve"> – продукт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мещения водорода в бензоле на галоген, используется для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травлевания семян пшеницы от вредителей. Использование яд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химикатов требует хорошего знания их свойств и строго след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вания правилам техники безопасности, так они токсичны для 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ловека и могут нанести вред окружающей среде.</w:t>
      </w:r>
    </w:p>
    <w:p w:rsidR="00632106" w:rsidRDefault="00632106" w:rsidP="00632106">
      <w:pPr>
        <w:spacing w:before="0"/>
        <w:rPr>
          <w:sz w:val="32"/>
          <w:szCs w:val="32"/>
        </w:rPr>
      </w:pPr>
    </w:p>
    <w:tbl>
      <w:tblPr>
        <w:tblStyle w:val="a8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632106" w:rsidRPr="00E514E1" w:rsidTr="004444A0">
        <w:trPr>
          <w:trHeight w:val="560"/>
        </w:trPr>
        <w:tc>
          <w:tcPr>
            <w:tcW w:w="657" w:type="dxa"/>
            <w:vAlign w:val="bottom"/>
          </w:tcPr>
          <w:p w:rsidR="00632106" w:rsidRPr="00E514E1" w:rsidRDefault="00632106" w:rsidP="00632106">
            <w:pPr>
              <w:pStyle w:val="3"/>
              <w:outlineLvl w:val="2"/>
            </w:pPr>
            <w:r w:rsidRPr="00E514E1">
              <w:rPr>
                <w:noProof/>
              </w:rPr>
              <w:drawing>
                <wp:inline distT="0" distB="0" distL="0" distR="0" wp14:anchorId="54CD1843" wp14:editId="5B28B727">
                  <wp:extent cx="325755" cy="401955"/>
                  <wp:effectExtent l="19050" t="0" r="0" b="0"/>
                  <wp:docPr id="26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632106" w:rsidRPr="0002541D" w:rsidRDefault="00632106" w:rsidP="00632106">
            <w:pPr>
              <w:pStyle w:val="3"/>
              <w:outlineLvl w:val="2"/>
              <w:rPr>
                <w:rFonts w:asciiTheme="minorHAnsi" w:hAnsiTheme="minorHAnsi"/>
              </w:rPr>
            </w:pPr>
            <w:bookmarkStart w:id="7" w:name="_Toc93423552"/>
            <w:r w:rsidRPr="00FE63A0">
              <w:t>КОНТРОЛЬНЫЕ ВОПРОСЫ И З</w:t>
            </w:r>
            <w:r w:rsidRPr="0051572F">
              <w:t>АД</w:t>
            </w:r>
            <w:r w:rsidRPr="00FE63A0">
              <w:t xml:space="preserve">АНИЯ  </w:t>
            </w:r>
            <w:r w:rsidRPr="005E4049">
              <w:t xml:space="preserve">К   </w:t>
            </w:r>
            <w:r w:rsidRPr="0051572F">
              <w:t>§</w:t>
            </w:r>
            <w:r w:rsidRPr="009936E6">
              <w:t xml:space="preserve"> </w:t>
            </w:r>
            <w:r>
              <w:t>2</w:t>
            </w:r>
            <w:r w:rsidRPr="009936E6">
              <w:t>.</w:t>
            </w:r>
            <w:r>
              <w:t>3-2.4</w:t>
            </w:r>
            <w:bookmarkEnd w:id="7"/>
          </w:p>
        </w:tc>
      </w:tr>
    </w:tbl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Pr="00412B86">
        <w:rPr>
          <w:sz w:val="32"/>
          <w:szCs w:val="32"/>
        </w:rPr>
        <w:t xml:space="preserve">.  </w:t>
      </w:r>
      <w:r>
        <w:rPr>
          <w:sz w:val="32"/>
          <w:szCs w:val="32"/>
        </w:rPr>
        <w:t>Приведите определение алкодиенов. Приведите классифик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цию алкодиенов и полиенов. Какие виды изомерии на ваш взгляд характерны для этого класса углеводородов?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2. Объясните как формируется единая π-электронная система. Что такое эффект сопряжения?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3. Назовите типы реакций в которые могут вступать алкодиены. В чём особенности реакционного поведения сопряжённых алк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диенов? 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4. Составьте схемы реакций: а) присоединения воды к молекуле бутадиена-1,3 а потом присоединение молекулы водорода; б)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лимеризации 1-метилбутадиена-1,3, а затем присоединения мол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кулы хлора к мономерному звену полимера.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5. Приведите определение аренов. Назовите первых представит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лей их гомологического ряда. Кто и когда предложил правил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ную структурную формулу бензола?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6. В чём особенности электронного строения бензола? Как его строение влияет на реакционную способность?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7. Назовите типы реакций, характерных для бензола и его гом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логов. </w:t>
      </w:r>
    </w:p>
    <w:p w:rsidR="00632106" w:rsidRDefault="00632106" w:rsidP="00632106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8. Составьте схемы реакций с использованием структурных фо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мул для взаимодействий: </w:t>
      </w:r>
    </w:p>
    <w:p w:rsidR="00632106" w:rsidRDefault="00632106" w:rsidP="00632106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>а) бензола и хлора,</w:t>
      </w:r>
    </w:p>
    <w:p w:rsidR="00632106" w:rsidRDefault="00632106" w:rsidP="00632106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>б) этилбензола и азотной кислоты,</w:t>
      </w:r>
    </w:p>
    <w:p w:rsidR="00632106" w:rsidRDefault="00632106" w:rsidP="00632106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>в) окисления толуола,</w:t>
      </w:r>
    </w:p>
    <w:p w:rsidR="00632106" w:rsidRDefault="00632106" w:rsidP="00632106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>г) присоединения брома к бензолу,</w:t>
      </w:r>
    </w:p>
    <w:p w:rsidR="00632106" w:rsidRDefault="00632106" w:rsidP="00632106">
      <w:pPr>
        <w:spacing w:before="0"/>
        <w:ind w:firstLine="0"/>
      </w:pPr>
      <w:r>
        <w:rPr>
          <w:sz w:val="32"/>
          <w:szCs w:val="32"/>
        </w:rPr>
        <w:t>д) полимеризации винилбензола (стирола).</w:t>
      </w:r>
    </w:p>
    <w:p w:rsidR="00260C9A" w:rsidRDefault="00260C9A"/>
    <w:sectPr w:rsidR="00260C9A" w:rsidSect="006321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4B"/>
    <w:multiLevelType w:val="hybridMultilevel"/>
    <w:tmpl w:val="493A98DE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824E7"/>
    <w:multiLevelType w:val="hybridMultilevel"/>
    <w:tmpl w:val="1C46E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F0682"/>
    <w:multiLevelType w:val="hybridMultilevel"/>
    <w:tmpl w:val="98241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86983"/>
    <w:multiLevelType w:val="hybridMultilevel"/>
    <w:tmpl w:val="9B741E4C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8278B"/>
    <w:multiLevelType w:val="hybridMultilevel"/>
    <w:tmpl w:val="7B7CD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23955"/>
    <w:multiLevelType w:val="hybridMultilevel"/>
    <w:tmpl w:val="FDFEAA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DC1302"/>
    <w:multiLevelType w:val="hybridMultilevel"/>
    <w:tmpl w:val="E4B215FA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060"/>
    <w:multiLevelType w:val="hybridMultilevel"/>
    <w:tmpl w:val="132A7E6A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34679F"/>
    <w:multiLevelType w:val="hybridMultilevel"/>
    <w:tmpl w:val="3E72194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4E48F9"/>
    <w:multiLevelType w:val="hybridMultilevel"/>
    <w:tmpl w:val="892AB7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212AB"/>
    <w:multiLevelType w:val="hybridMultilevel"/>
    <w:tmpl w:val="71DA17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F1F0D"/>
    <w:multiLevelType w:val="hybridMultilevel"/>
    <w:tmpl w:val="F444682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177E13"/>
    <w:multiLevelType w:val="hybridMultilevel"/>
    <w:tmpl w:val="7F0A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0CE4"/>
    <w:multiLevelType w:val="hybridMultilevel"/>
    <w:tmpl w:val="6E4CEE0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2D281178"/>
    <w:multiLevelType w:val="hybridMultilevel"/>
    <w:tmpl w:val="D2BAD080"/>
    <w:lvl w:ilvl="0" w:tplc="3CDAD35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3137587E"/>
    <w:multiLevelType w:val="hybridMultilevel"/>
    <w:tmpl w:val="48042DD4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31B52906"/>
    <w:multiLevelType w:val="hybridMultilevel"/>
    <w:tmpl w:val="0EF074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3F5350"/>
    <w:multiLevelType w:val="hybridMultilevel"/>
    <w:tmpl w:val="EB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178F5"/>
    <w:multiLevelType w:val="hybridMultilevel"/>
    <w:tmpl w:val="25825D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D72FD"/>
    <w:multiLevelType w:val="hybridMultilevel"/>
    <w:tmpl w:val="2CC87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990DB5"/>
    <w:multiLevelType w:val="hybridMultilevel"/>
    <w:tmpl w:val="FDF8DF22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1">
    <w:nsid w:val="3D3B47ED"/>
    <w:multiLevelType w:val="hybridMultilevel"/>
    <w:tmpl w:val="AEE2B7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577D66"/>
    <w:multiLevelType w:val="hybridMultilevel"/>
    <w:tmpl w:val="24866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417FBC"/>
    <w:multiLevelType w:val="hybridMultilevel"/>
    <w:tmpl w:val="259E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E4464"/>
    <w:multiLevelType w:val="hybridMultilevel"/>
    <w:tmpl w:val="05D2C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D64D6E"/>
    <w:multiLevelType w:val="multilevel"/>
    <w:tmpl w:val="973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CF07CA"/>
    <w:multiLevelType w:val="hybridMultilevel"/>
    <w:tmpl w:val="25BE61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402092"/>
    <w:multiLevelType w:val="hybridMultilevel"/>
    <w:tmpl w:val="8DA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33C90"/>
    <w:multiLevelType w:val="hybridMultilevel"/>
    <w:tmpl w:val="45DEBE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5767C9"/>
    <w:multiLevelType w:val="hybridMultilevel"/>
    <w:tmpl w:val="96D62754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92663"/>
    <w:multiLevelType w:val="hybridMultilevel"/>
    <w:tmpl w:val="954E6D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1B42C8"/>
    <w:multiLevelType w:val="multilevel"/>
    <w:tmpl w:val="6C5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5A4147"/>
    <w:multiLevelType w:val="hybridMultilevel"/>
    <w:tmpl w:val="DCD0BE80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726BDF"/>
    <w:multiLevelType w:val="hybridMultilevel"/>
    <w:tmpl w:val="B0486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6B445A"/>
    <w:multiLevelType w:val="hybridMultilevel"/>
    <w:tmpl w:val="EC2A8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A76F2A"/>
    <w:multiLevelType w:val="multilevel"/>
    <w:tmpl w:val="C42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7"/>
  </w:num>
  <w:num w:numId="4">
    <w:abstractNumId w:val="30"/>
  </w:num>
  <w:num w:numId="5">
    <w:abstractNumId w:val="34"/>
  </w:num>
  <w:num w:numId="6">
    <w:abstractNumId w:val="18"/>
  </w:num>
  <w:num w:numId="7">
    <w:abstractNumId w:val="21"/>
  </w:num>
  <w:num w:numId="8">
    <w:abstractNumId w:val="19"/>
  </w:num>
  <w:num w:numId="9">
    <w:abstractNumId w:val="5"/>
  </w:num>
  <w:num w:numId="10">
    <w:abstractNumId w:val="1"/>
  </w:num>
  <w:num w:numId="11">
    <w:abstractNumId w:val="26"/>
  </w:num>
  <w:num w:numId="12">
    <w:abstractNumId w:val="4"/>
  </w:num>
  <w:num w:numId="13">
    <w:abstractNumId w:val="2"/>
  </w:num>
  <w:num w:numId="14">
    <w:abstractNumId w:val="33"/>
  </w:num>
  <w:num w:numId="15">
    <w:abstractNumId w:val="13"/>
  </w:num>
  <w:num w:numId="16">
    <w:abstractNumId w:val="15"/>
  </w:num>
  <w:num w:numId="17">
    <w:abstractNumId w:val="20"/>
  </w:num>
  <w:num w:numId="18">
    <w:abstractNumId w:val="16"/>
  </w:num>
  <w:num w:numId="19">
    <w:abstractNumId w:val="10"/>
  </w:num>
  <w:num w:numId="20">
    <w:abstractNumId w:val="12"/>
  </w:num>
  <w:num w:numId="21">
    <w:abstractNumId w:val="27"/>
  </w:num>
  <w:num w:numId="22">
    <w:abstractNumId w:val="23"/>
  </w:num>
  <w:num w:numId="23">
    <w:abstractNumId w:val="9"/>
  </w:num>
  <w:num w:numId="24">
    <w:abstractNumId w:val="0"/>
  </w:num>
  <w:num w:numId="25">
    <w:abstractNumId w:val="14"/>
  </w:num>
  <w:num w:numId="26">
    <w:abstractNumId w:val="7"/>
  </w:num>
  <w:num w:numId="27">
    <w:abstractNumId w:val="3"/>
  </w:num>
  <w:num w:numId="28">
    <w:abstractNumId w:val="11"/>
  </w:num>
  <w:num w:numId="29">
    <w:abstractNumId w:val="32"/>
  </w:num>
  <w:num w:numId="30">
    <w:abstractNumId w:val="6"/>
  </w:num>
  <w:num w:numId="31">
    <w:abstractNumId w:val="29"/>
  </w:num>
  <w:num w:numId="32">
    <w:abstractNumId w:val="8"/>
  </w:num>
  <w:num w:numId="33">
    <w:abstractNumId w:val="25"/>
  </w:num>
  <w:num w:numId="34">
    <w:abstractNumId w:val="31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6"/>
    <w:rsid w:val="000167C9"/>
    <w:rsid w:val="00260C9A"/>
    <w:rsid w:val="00432391"/>
    <w:rsid w:val="006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2106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632106"/>
    <w:pPr>
      <w:outlineLvl w:val="1"/>
    </w:pPr>
  </w:style>
  <w:style w:type="paragraph" w:styleId="3">
    <w:name w:val="heading 3"/>
    <w:basedOn w:val="4"/>
    <w:next w:val="a"/>
    <w:link w:val="30"/>
    <w:qFormat/>
    <w:rsid w:val="00632106"/>
    <w:pPr>
      <w:spacing w:before="0" w:after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632106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10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321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32106"/>
    <w:rPr>
      <w:b/>
      <w:bCs/>
    </w:rPr>
  </w:style>
  <w:style w:type="table" w:styleId="a8">
    <w:name w:val="Table Grid"/>
    <w:basedOn w:val="a1"/>
    <w:uiPriority w:val="59"/>
    <w:rsid w:val="006321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2106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632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32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63210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632106"/>
    <w:rPr>
      <w:vertAlign w:val="superscript"/>
    </w:rPr>
  </w:style>
  <w:style w:type="character" w:styleId="af3">
    <w:name w:val="Hyperlink"/>
    <w:basedOn w:val="a0"/>
    <w:uiPriority w:val="99"/>
    <w:unhideWhenUsed/>
    <w:rsid w:val="00632106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3210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632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632106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6321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63210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63210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63210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632106"/>
  </w:style>
  <w:style w:type="paragraph" w:customStyle="1" w:styleId="19">
    <w:name w:val="стиль19"/>
    <w:basedOn w:val="a"/>
    <w:rsid w:val="0063210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63210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63210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632106"/>
  </w:style>
  <w:style w:type="paragraph" w:customStyle="1" w:styleId="12">
    <w:name w:val="Обычный1"/>
    <w:rsid w:val="0063210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63210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63210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63210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632106"/>
    <w:rPr>
      <w:vertAlign w:val="superscript"/>
    </w:rPr>
  </w:style>
  <w:style w:type="character" w:styleId="afd">
    <w:name w:val="Emphasis"/>
    <w:basedOn w:val="a0"/>
    <w:uiPriority w:val="20"/>
    <w:qFormat/>
    <w:rsid w:val="00632106"/>
    <w:rPr>
      <w:i/>
      <w:iCs/>
    </w:rPr>
  </w:style>
  <w:style w:type="character" w:styleId="afe">
    <w:name w:val="FollowedHyperlink"/>
    <w:basedOn w:val="a0"/>
    <w:rsid w:val="0063210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632106"/>
  </w:style>
  <w:style w:type="character" w:customStyle="1" w:styleId="citation">
    <w:name w:val="citation"/>
    <w:basedOn w:val="a0"/>
    <w:rsid w:val="00632106"/>
  </w:style>
  <w:style w:type="character" w:customStyle="1" w:styleId="st">
    <w:name w:val="st"/>
    <w:basedOn w:val="a0"/>
    <w:rsid w:val="00632106"/>
  </w:style>
  <w:style w:type="character" w:customStyle="1" w:styleId="w">
    <w:name w:val="w"/>
    <w:basedOn w:val="a0"/>
    <w:rsid w:val="00632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2106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632106"/>
    <w:pPr>
      <w:outlineLvl w:val="1"/>
    </w:pPr>
  </w:style>
  <w:style w:type="paragraph" w:styleId="3">
    <w:name w:val="heading 3"/>
    <w:basedOn w:val="4"/>
    <w:next w:val="a"/>
    <w:link w:val="30"/>
    <w:qFormat/>
    <w:rsid w:val="00632106"/>
    <w:pPr>
      <w:spacing w:before="0" w:after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632106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63210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32106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210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321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32106"/>
    <w:rPr>
      <w:b/>
      <w:bCs/>
    </w:rPr>
  </w:style>
  <w:style w:type="table" w:styleId="a8">
    <w:name w:val="Table Grid"/>
    <w:basedOn w:val="a1"/>
    <w:uiPriority w:val="59"/>
    <w:rsid w:val="006321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2106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632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32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32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63210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632106"/>
    <w:rPr>
      <w:vertAlign w:val="superscript"/>
    </w:rPr>
  </w:style>
  <w:style w:type="character" w:styleId="af3">
    <w:name w:val="Hyperlink"/>
    <w:basedOn w:val="a0"/>
    <w:uiPriority w:val="99"/>
    <w:unhideWhenUsed/>
    <w:rsid w:val="00632106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3210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632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632106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632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63210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210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63210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63210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63210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632106"/>
  </w:style>
  <w:style w:type="paragraph" w:customStyle="1" w:styleId="19">
    <w:name w:val="стиль19"/>
    <w:basedOn w:val="a"/>
    <w:rsid w:val="0063210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63210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63210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632106"/>
  </w:style>
  <w:style w:type="paragraph" w:customStyle="1" w:styleId="12">
    <w:name w:val="Обычный1"/>
    <w:rsid w:val="0063210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63210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63210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2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1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63210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632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632106"/>
    <w:rPr>
      <w:vertAlign w:val="superscript"/>
    </w:rPr>
  </w:style>
  <w:style w:type="character" w:styleId="afd">
    <w:name w:val="Emphasis"/>
    <w:basedOn w:val="a0"/>
    <w:uiPriority w:val="20"/>
    <w:qFormat/>
    <w:rsid w:val="00632106"/>
    <w:rPr>
      <w:i/>
      <w:iCs/>
    </w:rPr>
  </w:style>
  <w:style w:type="character" w:styleId="afe">
    <w:name w:val="FollowedHyperlink"/>
    <w:basedOn w:val="a0"/>
    <w:rsid w:val="0063210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632106"/>
  </w:style>
  <w:style w:type="character" w:customStyle="1" w:styleId="citation">
    <w:name w:val="citation"/>
    <w:basedOn w:val="a0"/>
    <w:rsid w:val="00632106"/>
  </w:style>
  <w:style w:type="character" w:customStyle="1" w:styleId="st">
    <w:name w:val="st"/>
    <w:basedOn w:val="a0"/>
    <w:rsid w:val="00632106"/>
  </w:style>
  <w:style w:type="character" w:customStyle="1" w:styleId="w">
    <w:name w:val="w"/>
    <w:basedOn w:val="a0"/>
    <w:rsid w:val="0063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2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https://himija-online.ru/wp-content/uploads/2016/03/%D0%B8%D0%B7%D0%BE%D0%BC%D0%B5%D1%80%D0%B8%D0%B7%D0%B0%D1%86%D0%B8%D1%8F11.jpg" TargetMode="External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jpe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s://himija-online.ru/wp-content/uploads/2016/03/%D0%B8%D0%B7%D0%BE%D0%BC%D0%B5%D1%80%D0%B8%D0%B7%D0%B0%D1%86%D0%B8%D1%8F.jpg" TargetMode="External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image" Target="media/image3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1.jpe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5798</Words>
  <Characters>33051</Characters>
  <Application>Microsoft Office Word</Application>
  <DocSecurity>0</DocSecurity>
  <Lines>275</Lines>
  <Paragraphs>77</Paragraphs>
  <ScaleCrop>false</ScaleCrop>
  <Company/>
  <LinksUpToDate>false</LinksUpToDate>
  <CharactersWithSpaces>38772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1</cp:revision>
  <dcterms:created xsi:type="dcterms:W3CDTF">2023-01-12T13:01:00Z</dcterms:created>
  <dcterms:modified xsi:type="dcterms:W3CDTF">2023-01-12T13:06:00Z</dcterms:modified>
</cp:coreProperties>
</file>