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85" w:rsidRPr="007872EA" w:rsidRDefault="00D66785" w:rsidP="00D66785">
      <w:pPr>
        <w:pStyle w:val="1"/>
      </w:pPr>
      <w:bookmarkStart w:id="0" w:name="_Toc93425016"/>
      <w:r w:rsidRPr="007872EA">
        <w:t>5. АЗОТСОДЕРЖАЩИЕ ОРГАНИЧЕСКИЕ ВЕЩ</w:t>
      </w:r>
      <w:r w:rsidRPr="007872EA">
        <w:t>Е</w:t>
      </w:r>
      <w:r w:rsidRPr="007872EA">
        <w:t>СТВА</w:t>
      </w:r>
      <w:bookmarkEnd w:id="0"/>
    </w:p>
    <w:p w:rsidR="00D66785" w:rsidRPr="00344102" w:rsidRDefault="00D66785" w:rsidP="00D66785">
      <w:pPr>
        <w:pStyle w:val="1"/>
      </w:pPr>
      <w:bookmarkStart w:id="1" w:name="_Toc93425017"/>
      <w:r w:rsidRPr="00344102">
        <w:t>Гомофункциональные соединения</w:t>
      </w:r>
      <w:bookmarkEnd w:id="1"/>
    </w:p>
    <w:p w:rsidR="00D66785" w:rsidRPr="00D656AC" w:rsidRDefault="00D66785" w:rsidP="00D66785">
      <w:pPr>
        <w:pStyle w:val="2"/>
      </w:pPr>
      <w:bookmarkStart w:id="2" w:name="_Toc93425018"/>
      <w:r w:rsidRPr="0051572F">
        <w:t>§</w:t>
      </w:r>
      <w:r>
        <w:t xml:space="preserve"> 5.1 А</w:t>
      </w:r>
      <w:r w:rsidRPr="00D656AC">
        <w:t>мины</w:t>
      </w:r>
      <w:bookmarkEnd w:id="2"/>
    </w:p>
    <w:p w:rsidR="00D66785" w:rsidRDefault="00D66785" w:rsidP="00D66785">
      <w:pPr>
        <w:pStyle w:val="Default"/>
        <w:numPr>
          <w:ilvl w:val="0"/>
          <w:numId w:val="18"/>
        </w:numPr>
        <w:spacing w:before="120"/>
        <w:ind w:left="425" w:hanging="357"/>
        <w:jc w:val="both"/>
        <w:rPr>
          <w:sz w:val="32"/>
          <w:szCs w:val="32"/>
        </w:rPr>
      </w:pPr>
      <w:r w:rsidRPr="00B13A49">
        <w:rPr>
          <w:rStyle w:val="a7"/>
          <w:sz w:val="32"/>
          <w:szCs w:val="32"/>
        </w:rPr>
        <w:t>Амин</w:t>
      </w:r>
      <w:r>
        <w:rPr>
          <w:rStyle w:val="a7"/>
          <w:sz w:val="32"/>
          <w:szCs w:val="32"/>
        </w:rPr>
        <w:t xml:space="preserve">ы – </w:t>
      </w:r>
      <w:r w:rsidRPr="00B13A49">
        <w:rPr>
          <w:sz w:val="32"/>
          <w:szCs w:val="32"/>
        </w:rPr>
        <w:t xml:space="preserve">органические вещества, </w:t>
      </w:r>
      <w:r>
        <w:rPr>
          <w:sz w:val="32"/>
          <w:szCs w:val="32"/>
        </w:rPr>
        <w:t>которые можно рассматр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вать как </w:t>
      </w:r>
      <w:r w:rsidRPr="00B13A49">
        <w:rPr>
          <w:sz w:val="32"/>
          <w:szCs w:val="32"/>
        </w:rPr>
        <w:t>производные аммиака (NH</w:t>
      </w:r>
      <w:r w:rsidRPr="00B13A49">
        <w:rPr>
          <w:sz w:val="32"/>
          <w:szCs w:val="32"/>
          <w:vertAlign w:val="subscript"/>
        </w:rPr>
        <w:t>3</w:t>
      </w:r>
      <w:r w:rsidRPr="00B13A49">
        <w:rPr>
          <w:sz w:val="32"/>
          <w:szCs w:val="32"/>
        </w:rPr>
        <w:t>), в молекулах которых один</w:t>
      </w:r>
      <w:r>
        <w:rPr>
          <w:sz w:val="32"/>
          <w:szCs w:val="32"/>
        </w:rPr>
        <w:t>,</w:t>
      </w:r>
      <w:r w:rsidRPr="00B13A49">
        <w:rPr>
          <w:sz w:val="32"/>
          <w:szCs w:val="32"/>
        </w:rPr>
        <w:t xml:space="preserve"> два или три атома водорода замещены на углеводоро</w:t>
      </w:r>
      <w:r w:rsidRPr="00B13A49">
        <w:rPr>
          <w:sz w:val="32"/>
          <w:szCs w:val="32"/>
        </w:rPr>
        <w:t>д</w:t>
      </w:r>
      <w:r w:rsidRPr="00B13A49">
        <w:rPr>
          <w:sz w:val="32"/>
          <w:szCs w:val="32"/>
        </w:rPr>
        <w:t>ные радикалы. </w:t>
      </w:r>
    </w:p>
    <w:p w:rsidR="00D66785" w:rsidRDefault="00D66785" w:rsidP="00D66785">
      <w:pPr>
        <w:spacing w:before="0"/>
        <w:ind w:firstLine="0"/>
        <w:jc w:val="center"/>
        <w:rPr>
          <w:lang w:val="en-US"/>
        </w:rPr>
      </w:pPr>
      <w:r w:rsidRPr="0078285C">
        <w:rPr>
          <w:noProof/>
        </w:rPr>
        <w:drawing>
          <wp:inline distT="0" distB="0" distL="0" distR="0" wp14:anchorId="5D822513" wp14:editId="64D52696">
            <wp:extent cx="3316817" cy="799820"/>
            <wp:effectExtent l="19050" t="0" r="0" b="0"/>
            <wp:docPr id="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372" cy="799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85" w:rsidRPr="0078285C" w:rsidRDefault="00D66785" w:rsidP="00D66785">
      <w:pPr>
        <w:pStyle w:val="a6"/>
        <w:shd w:val="clear" w:color="auto" w:fill="FFFFFF"/>
        <w:spacing w:before="0" w:beforeAutospacing="0" w:after="133" w:afterAutospacing="0"/>
        <w:jc w:val="center"/>
        <w:textAlignment w:val="baseline"/>
        <w:rPr>
          <w:b/>
          <w:color w:val="000000"/>
          <w:sz w:val="32"/>
          <w:szCs w:val="32"/>
        </w:rPr>
      </w:pPr>
      <w:r w:rsidRPr="0078285C">
        <w:rPr>
          <w:b/>
          <w:color w:val="000000"/>
          <w:sz w:val="32"/>
          <w:szCs w:val="32"/>
        </w:rPr>
        <w:t>Классификация аминов</w:t>
      </w:r>
    </w:p>
    <w:p w:rsidR="00D66785" w:rsidRPr="003656A9" w:rsidRDefault="00D66785" w:rsidP="00D66785">
      <w:pPr>
        <w:rPr>
          <w:sz w:val="32"/>
          <w:szCs w:val="32"/>
        </w:rPr>
      </w:pPr>
      <w:r w:rsidRPr="003656A9">
        <w:rPr>
          <w:sz w:val="32"/>
          <w:szCs w:val="32"/>
        </w:rPr>
        <w:t>Амины можно классифицировать по разным признакам.</w:t>
      </w:r>
    </w:p>
    <w:p w:rsidR="00D66785" w:rsidRPr="003656A9" w:rsidRDefault="00D66785" w:rsidP="00D66785">
      <w:pPr>
        <w:ind w:firstLine="0"/>
        <w:rPr>
          <w:sz w:val="32"/>
          <w:szCs w:val="32"/>
        </w:rPr>
      </w:pPr>
      <w:r w:rsidRPr="003656A9">
        <w:rPr>
          <w:b/>
          <w:sz w:val="32"/>
          <w:szCs w:val="32"/>
        </w:rPr>
        <w:t>1. По числу углеводородных радикалов в молекуле аминов</w:t>
      </w:r>
      <w:r w:rsidRPr="003656A9">
        <w:rPr>
          <w:sz w:val="32"/>
          <w:szCs w:val="32"/>
        </w:rPr>
        <w:t>:</w:t>
      </w:r>
    </w:p>
    <w:p w:rsidR="00D66785" w:rsidRPr="009D7463" w:rsidRDefault="00D66785" w:rsidP="00D66785">
      <w:pPr>
        <w:pStyle w:val="a5"/>
        <w:numPr>
          <w:ilvl w:val="0"/>
          <w:numId w:val="30"/>
        </w:numPr>
        <w:tabs>
          <w:tab w:val="left" w:pos="6957"/>
        </w:tabs>
        <w:spacing w:before="0" w:after="200"/>
        <w:rPr>
          <w:spacing w:val="-6"/>
          <w:sz w:val="32"/>
          <w:szCs w:val="32"/>
        </w:rPr>
      </w:pPr>
      <w:r w:rsidRPr="009D7463">
        <w:rPr>
          <w:b/>
          <w:i/>
          <w:spacing w:val="-6"/>
          <w:sz w:val="32"/>
          <w:szCs w:val="32"/>
        </w:rPr>
        <w:t>первичные</w:t>
      </w:r>
      <w:r w:rsidRPr="009D7463">
        <w:rPr>
          <w:spacing w:val="-6"/>
          <w:sz w:val="32"/>
          <w:szCs w:val="32"/>
        </w:rPr>
        <w:t xml:space="preserve"> содержат одну связь атома азота в молекуле амм</w:t>
      </w:r>
      <w:r w:rsidRPr="009D7463">
        <w:rPr>
          <w:spacing w:val="-6"/>
          <w:sz w:val="32"/>
          <w:szCs w:val="32"/>
        </w:rPr>
        <w:t>и</w:t>
      </w:r>
      <w:r w:rsidRPr="009D7463">
        <w:rPr>
          <w:spacing w:val="-6"/>
          <w:sz w:val="32"/>
          <w:szCs w:val="32"/>
        </w:rPr>
        <w:t xml:space="preserve">ака с углеводородным радикалом </w:t>
      </w:r>
      <w:r w:rsidRPr="009D7463">
        <w:rPr>
          <w:spacing w:val="-6"/>
          <w:sz w:val="32"/>
          <w:szCs w:val="32"/>
          <w:lang w:val="en-US"/>
        </w:rPr>
        <w:t>R</w:t>
      </w:r>
      <w:r w:rsidRPr="009D7463">
        <w:rPr>
          <w:spacing w:val="-6"/>
          <w:sz w:val="32"/>
          <w:szCs w:val="32"/>
        </w:rPr>
        <w:t>–</w:t>
      </w:r>
      <w:r w:rsidRPr="009D7463">
        <w:rPr>
          <w:spacing w:val="-6"/>
          <w:sz w:val="32"/>
          <w:szCs w:val="32"/>
          <w:lang w:val="en-US"/>
        </w:rPr>
        <w:t>NH</w:t>
      </w:r>
      <w:r w:rsidRPr="009D7463">
        <w:rPr>
          <w:spacing w:val="-6"/>
          <w:sz w:val="32"/>
          <w:szCs w:val="32"/>
          <w:vertAlign w:val="subscript"/>
        </w:rPr>
        <w:t>2</w:t>
      </w:r>
      <w:r w:rsidRPr="009D7463">
        <w:rPr>
          <w:spacing w:val="-6"/>
          <w:sz w:val="32"/>
          <w:szCs w:val="32"/>
        </w:rPr>
        <w:t>, именно группу –</w:t>
      </w:r>
      <w:r w:rsidRPr="009D7463">
        <w:rPr>
          <w:spacing w:val="-6"/>
          <w:sz w:val="32"/>
          <w:szCs w:val="32"/>
          <w:lang w:val="en-US"/>
        </w:rPr>
        <w:t>NH</w:t>
      </w:r>
      <w:r w:rsidRPr="009D7463">
        <w:rPr>
          <w:spacing w:val="-6"/>
          <w:sz w:val="32"/>
          <w:szCs w:val="32"/>
          <w:vertAlign w:val="subscript"/>
        </w:rPr>
        <w:t>2</w:t>
      </w:r>
      <w:r w:rsidRPr="009D7463">
        <w:rPr>
          <w:spacing w:val="-6"/>
          <w:sz w:val="32"/>
          <w:szCs w:val="32"/>
        </w:rPr>
        <w:t xml:space="preserve"> называют </w:t>
      </w:r>
      <w:r w:rsidRPr="009D7463">
        <w:rPr>
          <w:i/>
          <w:spacing w:val="-6"/>
          <w:sz w:val="32"/>
          <w:szCs w:val="32"/>
        </w:rPr>
        <w:t xml:space="preserve">аминогруппой; </w:t>
      </w:r>
      <w:r w:rsidRPr="009D7463">
        <w:rPr>
          <w:spacing w:val="-6"/>
          <w:sz w:val="32"/>
          <w:szCs w:val="32"/>
        </w:rPr>
        <w:t>например, метиламин</w:t>
      </w:r>
      <w:r w:rsidRPr="009D7463">
        <w:rPr>
          <w:i/>
          <w:spacing w:val="-6"/>
          <w:sz w:val="32"/>
          <w:szCs w:val="32"/>
        </w:rPr>
        <w:t xml:space="preserve"> </w:t>
      </w:r>
      <w:r w:rsidRPr="009D7463">
        <w:rPr>
          <w:spacing w:val="-6"/>
          <w:sz w:val="32"/>
          <w:szCs w:val="32"/>
        </w:rPr>
        <w:t>СН</w:t>
      </w:r>
      <w:r w:rsidRPr="009D7463">
        <w:rPr>
          <w:spacing w:val="-6"/>
          <w:sz w:val="32"/>
          <w:szCs w:val="32"/>
          <w:vertAlign w:val="subscript"/>
        </w:rPr>
        <w:t>3</w:t>
      </w:r>
      <w:r w:rsidRPr="009D7463">
        <w:rPr>
          <w:spacing w:val="-6"/>
          <w:sz w:val="32"/>
          <w:szCs w:val="32"/>
        </w:rPr>
        <w:t>–</w:t>
      </w:r>
      <w:r w:rsidRPr="009D7463">
        <w:rPr>
          <w:spacing w:val="-6"/>
          <w:sz w:val="32"/>
          <w:szCs w:val="32"/>
          <w:lang w:val="en-US"/>
        </w:rPr>
        <w:t>NH</w:t>
      </w:r>
      <w:r w:rsidRPr="009D7463">
        <w:rPr>
          <w:spacing w:val="-6"/>
          <w:sz w:val="32"/>
          <w:szCs w:val="32"/>
          <w:vertAlign w:val="subscript"/>
        </w:rPr>
        <w:t>2</w:t>
      </w:r>
      <w:r w:rsidRPr="009D7463">
        <w:rPr>
          <w:spacing w:val="-6"/>
          <w:sz w:val="32"/>
          <w:szCs w:val="32"/>
        </w:rPr>
        <w:t>;</w:t>
      </w:r>
    </w:p>
    <w:p w:rsidR="00D66785" w:rsidRPr="003656A9" w:rsidRDefault="00D66785" w:rsidP="00D66785">
      <w:pPr>
        <w:pStyle w:val="a5"/>
        <w:numPr>
          <w:ilvl w:val="0"/>
          <w:numId w:val="30"/>
        </w:numPr>
        <w:tabs>
          <w:tab w:val="left" w:pos="6957"/>
        </w:tabs>
        <w:spacing w:before="0" w:after="200"/>
        <w:rPr>
          <w:sz w:val="32"/>
          <w:szCs w:val="32"/>
        </w:rPr>
      </w:pPr>
      <w:r w:rsidRPr="003656A9">
        <w:rPr>
          <w:b/>
          <w:i/>
          <w:sz w:val="32"/>
          <w:szCs w:val="32"/>
        </w:rPr>
        <w:t>вторичные</w:t>
      </w:r>
      <w:r w:rsidRPr="003656A9">
        <w:rPr>
          <w:b/>
          <w:sz w:val="32"/>
          <w:szCs w:val="32"/>
        </w:rPr>
        <w:t>,</w:t>
      </w:r>
      <w:r w:rsidRPr="003656A9">
        <w:rPr>
          <w:sz w:val="32"/>
          <w:szCs w:val="32"/>
        </w:rPr>
        <w:t xml:space="preserve"> в составе которых с атомом азота связаны два углеводородных радикала (</w:t>
      </w:r>
      <w:r w:rsidRPr="003656A9">
        <w:rPr>
          <w:sz w:val="32"/>
          <w:szCs w:val="32"/>
          <w:lang w:val="en-US"/>
        </w:rPr>
        <w:t>R</w:t>
      </w:r>
      <w:r w:rsidRPr="003656A9">
        <w:rPr>
          <w:sz w:val="32"/>
          <w:szCs w:val="32"/>
        </w:rPr>
        <w:t>)</w:t>
      </w:r>
      <w:r w:rsidRPr="003656A9">
        <w:rPr>
          <w:sz w:val="32"/>
          <w:szCs w:val="32"/>
          <w:vertAlign w:val="subscript"/>
        </w:rPr>
        <w:t>2</w:t>
      </w:r>
      <w:r w:rsidRPr="003656A9">
        <w:rPr>
          <w:sz w:val="32"/>
          <w:szCs w:val="32"/>
          <w:lang w:val="en-US"/>
        </w:rPr>
        <w:t>NH</w:t>
      </w:r>
      <w:r w:rsidRPr="003656A9">
        <w:rPr>
          <w:sz w:val="32"/>
          <w:szCs w:val="32"/>
        </w:rPr>
        <w:t>, группу –</w:t>
      </w:r>
      <w:r w:rsidRPr="003656A9">
        <w:rPr>
          <w:sz w:val="32"/>
          <w:szCs w:val="32"/>
          <w:lang w:val="en-US"/>
        </w:rPr>
        <w:t>NH</w:t>
      </w:r>
      <w:r w:rsidRPr="003656A9">
        <w:rPr>
          <w:sz w:val="32"/>
          <w:szCs w:val="32"/>
        </w:rPr>
        <w:t xml:space="preserve">– называют </w:t>
      </w:r>
      <w:r w:rsidRPr="003656A9">
        <w:rPr>
          <w:i/>
          <w:sz w:val="32"/>
          <w:szCs w:val="32"/>
        </w:rPr>
        <w:t>иминогруппой;</w:t>
      </w:r>
      <w:r w:rsidRPr="003656A9">
        <w:rPr>
          <w:sz w:val="32"/>
          <w:szCs w:val="32"/>
        </w:rPr>
        <w:t xml:space="preserve"> пример вторичного амина – диметиламин (СН</w:t>
      </w:r>
      <w:r w:rsidRPr="003656A9">
        <w:rPr>
          <w:sz w:val="32"/>
          <w:szCs w:val="32"/>
          <w:vertAlign w:val="subscript"/>
        </w:rPr>
        <w:t>3</w:t>
      </w:r>
      <w:r w:rsidRPr="003656A9">
        <w:rPr>
          <w:sz w:val="32"/>
          <w:szCs w:val="32"/>
        </w:rPr>
        <w:t>)</w:t>
      </w:r>
      <w:r w:rsidRPr="003656A9">
        <w:rPr>
          <w:sz w:val="32"/>
          <w:szCs w:val="32"/>
          <w:vertAlign w:val="subscript"/>
        </w:rPr>
        <w:t>2</w:t>
      </w:r>
      <w:r w:rsidRPr="003656A9">
        <w:rPr>
          <w:sz w:val="32"/>
          <w:szCs w:val="32"/>
          <w:lang w:val="en-US"/>
        </w:rPr>
        <w:t>NH</w:t>
      </w:r>
      <w:r w:rsidRPr="003656A9">
        <w:rPr>
          <w:sz w:val="32"/>
          <w:szCs w:val="32"/>
        </w:rPr>
        <w:t>;</w:t>
      </w:r>
    </w:p>
    <w:p w:rsidR="00D66785" w:rsidRPr="003656A9" w:rsidRDefault="00D66785" w:rsidP="00D66785">
      <w:pPr>
        <w:pStyle w:val="a5"/>
        <w:numPr>
          <w:ilvl w:val="0"/>
          <w:numId w:val="30"/>
        </w:numPr>
        <w:tabs>
          <w:tab w:val="left" w:pos="6957"/>
        </w:tabs>
        <w:spacing w:before="0" w:after="200"/>
        <w:ind w:left="714" w:hanging="357"/>
        <w:rPr>
          <w:sz w:val="32"/>
          <w:szCs w:val="32"/>
        </w:rPr>
      </w:pPr>
      <w:r w:rsidRPr="003656A9">
        <w:rPr>
          <w:b/>
          <w:i/>
          <w:sz w:val="32"/>
          <w:szCs w:val="32"/>
        </w:rPr>
        <w:t>третичные</w:t>
      </w:r>
      <w:r w:rsidRPr="003656A9">
        <w:rPr>
          <w:sz w:val="32"/>
          <w:szCs w:val="32"/>
        </w:rPr>
        <w:t>, содержащие три углеводородных радикала, связанных с атомом азота (</w:t>
      </w:r>
      <w:r w:rsidRPr="003656A9">
        <w:rPr>
          <w:sz w:val="32"/>
          <w:szCs w:val="32"/>
          <w:lang w:val="en-US"/>
        </w:rPr>
        <w:t>R</w:t>
      </w:r>
      <w:r w:rsidRPr="003656A9">
        <w:rPr>
          <w:sz w:val="32"/>
          <w:szCs w:val="32"/>
        </w:rPr>
        <w:t>)</w:t>
      </w:r>
      <w:r w:rsidRPr="003656A9">
        <w:rPr>
          <w:sz w:val="32"/>
          <w:szCs w:val="32"/>
          <w:vertAlign w:val="subscript"/>
        </w:rPr>
        <w:t>3</w:t>
      </w:r>
      <w:r w:rsidRPr="003656A9">
        <w:rPr>
          <w:sz w:val="32"/>
          <w:szCs w:val="32"/>
          <w:lang w:val="en-US"/>
        </w:rPr>
        <w:t>N</w:t>
      </w:r>
      <w:r w:rsidRPr="003656A9">
        <w:rPr>
          <w:sz w:val="32"/>
          <w:szCs w:val="32"/>
        </w:rPr>
        <w:t>, например, триметиламин (СН</w:t>
      </w:r>
      <w:r w:rsidRPr="003656A9">
        <w:rPr>
          <w:sz w:val="32"/>
          <w:szCs w:val="32"/>
          <w:vertAlign w:val="subscript"/>
        </w:rPr>
        <w:t>3</w:t>
      </w:r>
      <w:r w:rsidRPr="003656A9">
        <w:rPr>
          <w:sz w:val="32"/>
          <w:szCs w:val="32"/>
        </w:rPr>
        <w:t>)</w:t>
      </w:r>
      <w:r w:rsidRPr="003656A9">
        <w:rPr>
          <w:sz w:val="32"/>
          <w:szCs w:val="32"/>
          <w:vertAlign w:val="subscript"/>
        </w:rPr>
        <w:t>3</w:t>
      </w:r>
      <w:r w:rsidRPr="003656A9">
        <w:rPr>
          <w:sz w:val="32"/>
          <w:szCs w:val="32"/>
          <w:lang w:val="en-US"/>
        </w:rPr>
        <w:t>N</w:t>
      </w:r>
      <w:r w:rsidRPr="003656A9">
        <w:rPr>
          <w:sz w:val="32"/>
          <w:szCs w:val="32"/>
        </w:rPr>
        <w:t>.</w:t>
      </w:r>
    </w:p>
    <w:p w:rsidR="00D66785" w:rsidRPr="003656A9" w:rsidRDefault="00D66785" w:rsidP="00D66785">
      <w:pPr>
        <w:pStyle w:val="a5"/>
        <w:ind w:left="0" w:firstLine="0"/>
        <w:rPr>
          <w:b/>
          <w:sz w:val="32"/>
          <w:szCs w:val="32"/>
        </w:rPr>
      </w:pPr>
      <w:r w:rsidRPr="003656A9">
        <w:rPr>
          <w:b/>
          <w:sz w:val="32"/>
          <w:szCs w:val="32"/>
        </w:rPr>
        <w:t>2. По строению углеводородного радикала:</w:t>
      </w:r>
    </w:p>
    <w:p w:rsidR="00D66785" w:rsidRPr="003656A9" w:rsidRDefault="00D66785" w:rsidP="00D66785">
      <w:pPr>
        <w:pStyle w:val="a5"/>
        <w:numPr>
          <w:ilvl w:val="0"/>
          <w:numId w:val="30"/>
        </w:numPr>
        <w:tabs>
          <w:tab w:val="left" w:pos="6957"/>
        </w:tabs>
        <w:spacing w:before="0" w:after="200"/>
        <w:rPr>
          <w:sz w:val="32"/>
          <w:szCs w:val="32"/>
        </w:rPr>
      </w:pPr>
      <w:r w:rsidRPr="003656A9">
        <w:rPr>
          <w:b/>
          <w:i/>
          <w:sz w:val="32"/>
          <w:szCs w:val="32"/>
        </w:rPr>
        <w:t xml:space="preserve">алифатические </w:t>
      </w:r>
      <w:r w:rsidRPr="003656A9">
        <w:rPr>
          <w:sz w:val="32"/>
          <w:szCs w:val="32"/>
        </w:rPr>
        <w:t>(предельные и непредельные);</w:t>
      </w:r>
    </w:p>
    <w:p w:rsidR="00D66785" w:rsidRPr="003656A9" w:rsidRDefault="00D66785" w:rsidP="00D66785">
      <w:pPr>
        <w:pStyle w:val="a5"/>
        <w:numPr>
          <w:ilvl w:val="0"/>
          <w:numId w:val="30"/>
        </w:numPr>
        <w:tabs>
          <w:tab w:val="left" w:pos="6957"/>
        </w:tabs>
        <w:spacing w:before="0" w:after="200"/>
        <w:rPr>
          <w:sz w:val="32"/>
          <w:szCs w:val="32"/>
        </w:rPr>
      </w:pPr>
      <w:r w:rsidRPr="003656A9">
        <w:rPr>
          <w:b/>
          <w:i/>
          <w:sz w:val="32"/>
          <w:szCs w:val="32"/>
        </w:rPr>
        <w:t>циклические</w:t>
      </w:r>
      <w:r w:rsidRPr="003656A9">
        <w:rPr>
          <w:sz w:val="32"/>
          <w:szCs w:val="32"/>
        </w:rPr>
        <w:t>, содержащие циклические структуры;</w:t>
      </w:r>
    </w:p>
    <w:p w:rsidR="00D66785" w:rsidRPr="003656A9" w:rsidRDefault="00D66785" w:rsidP="00D66785">
      <w:pPr>
        <w:pStyle w:val="a5"/>
        <w:numPr>
          <w:ilvl w:val="0"/>
          <w:numId w:val="30"/>
        </w:numPr>
        <w:tabs>
          <w:tab w:val="left" w:pos="6957"/>
        </w:tabs>
        <w:spacing w:before="0" w:after="200"/>
        <w:rPr>
          <w:sz w:val="32"/>
          <w:szCs w:val="32"/>
        </w:rPr>
      </w:pPr>
      <w:r w:rsidRPr="003656A9">
        <w:rPr>
          <w:b/>
          <w:i/>
          <w:sz w:val="32"/>
          <w:szCs w:val="32"/>
        </w:rPr>
        <w:t>ароматические</w:t>
      </w:r>
      <w:r w:rsidRPr="003656A9">
        <w:rPr>
          <w:sz w:val="32"/>
          <w:szCs w:val="32"/>
        </w:rPr>
        <w:t>, содержащие ароматические циклы;</w:t>
      </w:r>
    </w:p>
    <w:p w:rsidR="00D66785" w:rsidRPr="003656A9" w:rsidRDefault="00D66785" w:rsidP="00D66785">
      <w:pPr>
        <w:pStyle w:val="a5"/>
        <w:numPr>
          <w:ilvl w:val="0"/>
          <w:numId w:val="30"/>
        </w:numPr>
        <w:tabs>
          <w:tab w:val="left" w:pos="6957"/>
        </w:tabs>
        <w:spacing w:before="0" w:after="200"/>
        <w:ind w:left="714" w:hanging="357"/>
        <w:rPr>
          <w:sz w:val="32"/>
          <w:szCs w:val="32"/>
        </w:rPr>
      </w:pPr>
      <w:r w:rsidRPr="003656A9">
        <w:rPr>
          <w:b/>
          <w:i/>
          <w:sz w:val="32"/>
          <w:szCs w:val="32"/>
        </w:rPr>
        <w:t>смешанные</w:t>
      </w:r>
      <w:r w:rsidRPr="003656A9">
        <w:rPr>
          <w:sz w:val="32"/>
          <w:szCs w:val="32"/>
        </w:rPr>
        <w:t>.</w:t>
      </w:r>
    </w:p>
    <w:p w:rsidR="00D66785" w:rsidRPr="003656A9" w:rsidRDefault="00D66785" w:rsidP="00D66785">
      <w:pPr>
        <w:pStyle w:val="a5"/>
        <w:ind w:left="0" w:firstLine="0"/>
        <w:rPr>
          <w:b/>
          <w:sz w:val="32"/>
          <w:szCs w:val="32"/>
        </w:rPr>
      </w:pPr>
      <w:r w:rsidRPr="003656A9">
        <w:rPr>
          <w:b/>
          <w:sz w:val="32"/>
          <w:szCs w:val="32"/>
        </w:rPr>
        <w:t>3. По числу аминогрупп:</w:t>
      </w:r>
    </w:p>
    <w:p w:rsidR="00D66785" w:rsidRPr="003656A9" w:rsidRDefault="00D66785" w:rsidP="00D66785">
      <w:pPr>
        <w:pStyle w:val="a5"/>
        <w:numPr>
          <w:ilvl w:val="0"/>
          <w:numId w:val="31"/>
        </w:numPr>
        <w:tabs>
          <w:tab w:val="left" w:pos="6957"/>
        </w:tabs>
        <w:spacing w:before="0" w:after="200"/>
        <w:rPr>
          <w:sz w:val="32"/>
          <w:szCs w:val="32"/>
        </w:rPr>
      </w:pPr>
      <w:r w:rsidRPr="003656A9">
        <w:rPr>
          <w:b/>
          <w:i/>
          <w:sz w:val="32"/>
          <w:szCs w:val="32"/>
        </w:rPr>
        <w:t xml:space="preserve">моноамины </w:t>
      </w:r>
      <w:r w:rsidRPr="003656A9">
        <w:rPr>
          <w:sz w:val="32"/>
          <w:szCs w:val="32"/>
        </w:rPr>
        <w:t>с одной аминогруппой;</w:t>
      </w:r>
    </w:p>
    <w:p w:rsidR="00D66785" w:rsidRPr="008665DB" w:rsidRDefault="00D66785" w:rsidP="00D66785">
      <w:pPr>
        <w:pStyle w:val="a5"/>
        <w:numPr>
          <w:ilvl w:val="0"/>
          <w:numId w:val="31"/>
        </w:numPr>
        <w:tabs>
          <w:tab w:val="left" w:pos="6957"/>
        </w:tabs>
        <w:spacing w:before="0" w:after="200"/>
        <w:rPr>
          <w:b/>
          <w:sz w:val="32"/>
          <w:szCs w:val="32"/>
        </w:rPr>
      </w:pPr>
      <w:r w:rsidRPr="003656A9">
        <w:rPr>
          <w:b/>
          <w:i/>
          <w:sz w:val="32"/>
          <w:szCs w:val="32"/>
        </w:rPr>
        <w:t>диамины</w:t>
      </w:r>
      <w:r w:rsidRPr="003656A9">
        <w:rPr>
          <w:sz w:val="32"/>
          <w:szCs w:val="32"/>
        </w:rPr>
        <w:t xml:space="preserve">, включающие две аминогруппы, например, </w:t>
      </w:r>
      <w:r>
        <w:rPr>
          <w:sz w:val="32"/>
          <w:szCs w:val="32"/>
        </w:rPr>
        <w:t>ге</w:t>
      </w:r>
      <w:r>
        <w:rPr>
          <w:sz w:val="32"/>
          <w:szCs w:val="32"/>
        </w:rPr>
        <w:t>к</w:t>
      </w:r>
      <w:r>
        <w:rPr>
          <w:sz w:val="32"/>
          <w:szCs w:val="32"/>
        </w:rPr>
        <w:t>сан</w:t>
      </w:r>
      <w:r w:rsidRPr="003656A9">
        <w:rPr>
          <w:sz w:val="32"/>
          <w:szCs w:val="32"/>
        </w:rPr>
        <w:t>диамин</w:t>
      </w:r>
      <w:r>
        <w:rPr>
          <w:sz w:val="32"/>
          <w:szCs w:val="32"/>
        </w:rPr>
        <w:t>-1,6</w:t>
      </w:r>
      <w:r w:rsidRPr="003656A9">
        <w:rPr>
          <w:sz w:val="32"/>
          <w:szCs w:val="32"/>
        </w:rPr>
        <w:t xml:space="preserve"> </w:t>
      </w:r>
      <w:r w:rsidRPr="003656A9">
        <w:rPr>
          <w:sz w:val="32"/>
          <w:szCs w:val="32"/>
          <w:lang w:val="en-US"/>
        </w:rPr>
        <w:t>H</w:t>
      </w:r>
      <w:r w:rsidRPr="003656A9">
        <w:rPr>
          <w:sz w:val="32"/>
          <w:szCs w:val="32"/>
          <w:vertAlign w:val="subscript"/>
        </w:rPr>
        <w:t>2</w:t>
      </w:r>
      <w:r w:rsidRPr="003656A9">
        <w:rPr>
          <w:sz w:val="32"/>
          <w:szCs w:val="32"/>
          <w:lang w:val="en-US"/>
        </w:rPr>
        <w:t>N</w:t>
      </w:r>
      <w:r w:rsidRPr="003656A9">
        <w:rPr>
          <w:sz w:val="32"/>
          <w:szCs w:val="32"/>
        </w:rPr>
        <w:t>–(</w:t>
      </w:r>
      <w:r w:rsidRPr="003656A9">
        <w:rPr>
          <w:sz w:val="32"/>
          <w:szCs w:val="32"/>
          <w:lang w:val="en-US"/>
        </w:rPr>
        <w:t>CH</w:t>
      </w:r>
      <w:r w:rsidRPr="003656A9">
        <w:rPr>
          <w:sz w:val="32"/>
          <w:szCs w:val="32"/>
          <w:vertAlign w:val="subscript"/>
        </w:rPr>
        <w:t>2</w:t>
      </w:r>
      <w:r w:rsidRPr="003656A9">
        <w:rPr>
          <w:sz w:val="32"/>
          <w:szCs w:val="32"/>
        </w:rPr>
        <w:t>)</w:t>
      </w:r>
      <w:r w:rsidRPr="003656A9">
        <w:rPr>
          <w:sz w:val="32"/>
          <w:szCs w:val="32"/>
          <w:vertAlign w:val="subscript"/>
        </w:rPr>
        <w:t>6</w:t>
      </w:r>
      <w:r w:rsidRPr="003656A9">
        <w:rPr>
          <w:sz w:val="32"/>
          <w:szCs w:val="32"/>
        </w:rPr>
        <w:t>–</w:t>
      </w:r>
      <w:r w:rsidRPr="003656A9">
        <w:rPr>
          <w:sz w:val="32"/>
          <w:szCs w:val="32"/>
          <w:lang w:val="en-US"/>
        </w:rPr>
        <w:t>NH</w:t>
      </w:r>
      <w:r w:rsidRPr="003656A9">
        <w:rPr>
          <w:sz w:val="32"/>
          <w:szCs w:val="32"/>
          <w:vertAlign w:val="subscript"/>
        </w:rPr>
        <w:t xml:space="preserve">2 </w:t>
      </w:r>
      <w:r w:rsidRPr="003656A9">
        <w:rPr>
          <w:sz w:val="32"/>
          <w:szCs w:val="32"/>
        </w:rPr>
        <w:t>(используется при получ</w:t>
      </w:r>
      <w:r w:rsidRPr="003656A9">
        <w:rPr>
          <w:sz w:val="32"/>
          <w:szCs w:val="32"/>
        </w:rPr>
        <w:t>е</w:t>
      </w:r>
      <w:r w:rsidRPr="003656A9">
        <w:rPr>
          <w:sz w:val="32"/>
          <w:szCs w:val="32"/>
        </w:rPr>
        <w:t>нии нейлона)</w:t>
      </w:r>
      <w:r>
        <w:rPr>
          <w:sz w:val="32"/>
          <w:szCs w:val="32"/>
        </w:rPr>
        <w:t>;</w:t>
      </w:r>
    </w:p>
    <w:p w:rsidR="00D66785" w:rsidRPr="003656A9" w:rsidRDefault="00D66785" w:rsidP="00D66785">
      <w:pPr>
        <w:pStyle w:val="a5"/>
        <w:numPr>
          <w:ilvl w:val="0"/>
          <w:numId w:val="31"/>
        </w:numPr>
        <w:tabs>
          <w:tab w:val="left" w:pos="6957"/>
        </w:tabs>
        <w:spacing w:before="0" w:after="200"/>
        <w:rPr>
          <w:b/>
          <w:sz w:val="32"/>
          <w:szCs w:val="32"/>
        </w:rPr>
      </w:pPr>
      <w:r w:rsidRPr="008665DB">
        <w:rPr>
          <w:b/>
          <w:i/>
          <w:sz w:val="32"/>
          <w:szCs w:val="32"/>
        </w:rPr>
        <w:lastRenderedPageBreak/>
        <w:t>полиамины</w:t>
      </w:r>
      <w:r>
        <w:rPr>
          <w:sz w:val="32"/>
          <w:szCs w:val="32"/>
        </w:rPr>
        <w:t>, содержащие несколько аминогрупп</w:t>
      </w:r>
      <w:r w:rsidRPr="003656A9">
        <w:rPr>
          <w:sz w:val="32"/>
          <w:szCs w:val="32"/>
        </w:rPr>
        <w:t>.</w:t>
      </w:r>
    </w:p>
    <w:p w:rsidR="00D66785" w:rsidRPr="003656A9" w:rsidRDefault="00D66785" w:rsidP="00D66785">
      <w:pPr>
        <w:pStyle w:val="a5"/>
        <w:ind w:firstLine="0"/>
        <w:rPr>
          <w:b/>
          <w:sz w:val="32"/>
          <w:szCs w:val="32"/>
        </w:rPr>
      </w:pPr>
      <w:r w:rsidRPr="003656A9">
        <w:rPr>
          <w:b/>
          <w:sz w:val="32"/>
          <w:szCs w:val="32"/>
        </w:rPr>
        <w:t xml:space="preserve"> </w:t>
      </w:r>
    </w:p>
    <w:p w:rsidR="00D66785" w:rsidRPr="003656A9" w:rsidRDefault="00D66785" w:rsidP="00D66785">
      <w:pPr>
        <w:pStyle w:val="a5"/>
        <w:ind w:left="0" w:firstLine="0"/>
        <w:jc w:val="center"/>
        <w:rPr>
          <w:b/>
          <w:sz w:val="32"/>
          <w:szCs w:val="32"/>
        </w:rPr>
      </w:pPr>
      <w:r w:rsidRPr="003656A9">
        <w:rPr>
          <w:b/>
          <w:sz w:val="32"/>
          <w:szCs w:val="32"/>
        </w:rPr>
        <w:t>Номенклатура аминов</w:t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 w:rsidRPr="003656A9">
        <w:rPr>
          <w:color w:val="000000"/>
          <w:sz w:val="32"/>
          <w:szCs w:val="32"/>
        </w:rPr>
        <w:t>В соответствии с радикально-функциональной номенклат</w:t>
      </w:r>
      <w:r w:rsidRPr="003656A9">
        <w:rPr>
          <w:color w:val="000000"/>
          <w:sz w:val="32"/>
          <w:szCs w:val="32"/>
        </w:rPr>
        <w:t>у</w:t>
      </w:r>
      <w:r w:rsidRPr="003656A9">
        <w:rPr>
          <w:color w:val="000000"/>
          <w:sz w:val="32"/>
          <w:szCs w:val="32"/>
        </w:rPr>
        <w:t>рой в большинстве случаев </w:t>
      </w:r>
      <w:r w:rsidRPr="00305D8F">
        <w:rPr>
          <w:bCs/>
          <w:sz w:val="32"/>
          <w:szCs w:val="32"/>
        </w:rPr>
        <w:t>названия аминов</w:t>
      </w:r>
      <w:r w:rsidRPr="003656A9">
        <w:rPr>
          <w:color w:val="000000"/>
          <w:sz w:val="32"/>
          <w:szCs w:val="32"/>
        </w:rPr>
        <w:t> образуют из назв</w:t>
      </w:r>
      <w:r w:rsidRPr="003656A9">
        <w:rPr>
          <w:color w:val="000000"/>
          <w:sz w:val="32"/>
          <w:szCs w:val="32"/>
        </w:rPr>
        <w:t>а</w:t>
      </w:r>
      <w:r w:rsidRPr="003656A9">
        <w:rPr>
          <w:color w:val="000000"/>
          <w:sz w:val="32"/>
          <w:szCs w:val="32"/>
        </w:rPr>
        <w:t>ний углеводородных радикалов и суффикса </w:t>
      </w:r>
      <w:r w:rsidRPr="003656A9">
        <w:rPr>
          <w:b/>
          <w:bCs/>
          <w:sz w:val="32"/>
          <w:szCs w:val="32"/>
        </w:rPr>
        <w:t>-амин</w:t>
      </w:r>
      <w:r w:rsidRPr="003656A9">
        <w:rPr>
          <w:color w:val="000000"/>
          <w:sz w:val="32"/>
          <w:szCs w:val="32"/>
        </w:rPr>
        <w:t>.</w:t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 w:rsidRPr="003656A9">
        <w:rPr>
          <w:color w:val="000000"/>
          <w:sz w:val="32"/>
          <w:szCs w:val="32"/>
        </w:rPr>
        <w:t>CH</w:t>
      </w:r>
      <w:r w:rsidRPr="003656A9">
        <w:rPr>
          <w:color w:val="000000"/>
          <w:sz w:val="32"/>
          <w:szCs w:val="32"/>
          <w:vertAlign w:val="subscript"/>
        </w:rPr>
        <w:t>3</w:t>
      </w:r>
      <w:r w:rsidRPr="003656A9">
        <w:rPr>
          <w:color w:val="000000"/>
          <w:sz w:val="32"/>
          <w:szCs w:val="32"/>
        </w:rPr>
        <w:t>–NH</w:t>
      </w:r>
      <w:r w:rsidRPr="003656A9">
        <w:rPr>
          <w:color w:val="000000"/>
          <w:sz w:val="32"/>
          <w:szCs w:val="32"/>
          <w:vertAlign w:val="subscript"/>
        </w:rPr>
        <w:t>2</w:t>
      </w:r>
      <w:r w:rsidRPr="003656A9">
        <w:rPr>
          <w:i/>
          <w:iCs/>
          <w:sz w:val="32"/>
          <w:szCs w:val="32"/>
        </w:rPr>
        <w:t>  метиламин</w:t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 w:rsidRPr="003656A9">
        <w:rPr>
          <w:color w:val="000000"/>
          <w:sz w:val="32"/>
          <w:szCs w:val="32"/>
        </w:rPr>
        <w:t>CH</w:t>
      </w:r>
      <w:r w:rsidRPr="003656A9">
        <w:rPr>
          <w:color w:val="000000"/>
          <w:sz w:val="32"/>
          <w:szCs w:val="32"/>
          <w:vertAlign w:val="subscript"/>
        </w:rPr>
        <w:t>3</w:t>
      </w:r>
      <w:r w:rsidRPr="003656A9">
        <w:rPr>
          <w:color w:val="000000"/>
          <w:sz w:val="32"/>
          <w:szCs w:val="32"/>
        </w:rPr>
        <w:t>–CH</w:t>
      </w:r>
      <w:r w:rsidRPr="003656A9">
        <w:rPr>
          <w:color w:val="000000"/>
          <w:sz w:val="32"/>
          <w:szCs w:val="32"/>
          <w:vertAlign w:val="subscript"/>
        </w:rPr>
        <w:t>2</w:t>
      </w:r>
      <w:r w:rsidRPr="003656A9">
        <w:rPr>
          <w:color w:val="000000"/>
          <w:sz w:val="32"/>
          <w:szCs w:val="32"/>
        </w:rPr>
        <w:t>–NH</w:t>
      </w:r>
      <w:r w:rsidRPr="003656A9">
        <w:rPr>
          <w:color w:val="000000"/>
          <w:sz w:val="32"/>
          <w:szCs w:val="32"/>
          <w:vertAlign w:val="subscript"/>
        </w:rPr>
        <w:t>2</w:t>
      </w:r>
      <w:r w:rsidRPr="003656A9">
        <w:rPr>
          <w:color w:val="000000"/>
          <w:sz w:val="32"/>
          <w:szCs w:val="32"/>
        </w:rPr>
        <w:t> </w:t>
      </w:r>
      <w:r w:rsidRPr="003656A9">
        <w:rPr>
          <w:i/>
          <w:iCs/>
          <w:sz w:val="32"/>
          <w:szCs w:val="32"/>
        </w:rPr>
        <w:t>  этиламин </w:t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 w:rsidRPr="003656A9">
        <w:rPr>
          <w:color w:val="000000"/>
          <w:sz w:val="32"/>
          <w:szCs w:val="32"/>
        </w:rPr>
        <w:t>CH</w:t>
      </w:r>
      <w:r w:rsidRPr="003656A9">
        <w:rPr>
          <w:color w:val="000000"/>
          <w:sz w:val="32"/>
          <w:szCs w:val="32"/>
          <w:vertAlign w:val="subscript"/>
        </w:rPr>
        <w:t>3</w:t>
      </w:r>
      <w:r w:rsidRPr="003656A9">
        <w:rPr>
          <w:color w:val="000000"/>
          <w:sz w:val="32"/>
          <w:szCs w:val="32"/>
        </w:rPr>
        <w:t>–CH</w:t>
      </w:r>
      <w:r w:rsidRPr="003656A9">
        <w:rPr>
          <w:color w:val="000000"/>
          <w:sz w:val="32"/>
          <w:szCs w:val="32"/>
          <w:vertAlign w:val="subscript"/>
        </w:rPr>
        <w:t>2</w:t>
      </w:r>
      <w:r w:rsidRPr="003656A9">
        <w:rPr>
          <w:color w:val="000000"/>
          <w:sz w:val="32"/>
          <w:szCs w:val="32"/>
        </w:rPr>
        <w:t>–CH</w:t>
      </w:r>
      <w:r w:rsidRPr="003656A9">
        <w:rPr>
          <w:color w:val="000000"/>
          <w:sz w:val="32"/>
          <w:szCs w:val="32"/>
          <w:vertAlign w:val="subscript"/>
        </w:rPr>
        <w:t>2</w:t>
      </w:r>
      <w:r w:rsidRPr="003656A9">
        <w:rPr>
          <w:color w:val="000000"/>
          <w:sz w:val="32"/>
          <w:szCs w:val="32"/>
        </w:rPr>
        <w:t>–NH</w:t>
      </w:r>
      <w:r w:rsidRPr="003656A9">
        <w:rPr>
          <w:color w:val="000000"/>
          <w:sz w:val="32"/>
          <w:szCs w:val="32"/>
          <w:vertAlign w:val="subscript"/>
        </w:rPr>
        <w:t>2</w:t>
      </w:r>
      <w:r w:rsidRPr="003656A9">
        <w:rPr>
          <w:color w:val="000000"/>
          <w:sz w:val="32"/>
          <w:szCs w:val="32"/>
        </w:rPr>
        <w:t>   </w:t>
      </w:r>
      <w:r w:rsidRPr="003656A9">
        <w:rPr>
          <w:i/>
          <w:iCs/>
          <w:sz w:val="32"/>
          <w:szCs w:val="32"/>
        </w:rPr>
        <w:t>пропиламин</w:t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sz w:val="32"/>
          <w:szCs w:val="32"/>
        </w:rPr>
      </w:pPr>
      <w:r w:rsidRPr="003656A9">
        <w:rPr>
          <w:color w:val="000000"/>
          <w:sz w:val="32"/>
          <w:szCs w:val="32"/>
        </w:rPr>
        <w:t>Для некоторых аминов сохранились </w:t>
      </w:r>
      <w:r w:rsidRPr="00305D8F">
        <w:rPr>
          <w:bCs/>
          <w:sz w:val="32"/>
          <w:szCs w:val="32"/>
        </w:rPr>
        <w:t>тривиальные названия,</w:t>
      </w:r>
      <w:r w:rsidRPr="003656A9">
        <w:rPr>
          <w:b/>
          <w:bCs/>
          <w:sz w:val="32"/>
          <w:szCs w:val="32"/>
        </w:rPr>
        <w:t xml:space="preserve"> </w:t>
      </w:r>
      <w:r w:rsidRPr="003656A9">
        <w:rPr>
          <w:bCs/>
          <w:sz w:val="32"/>
          <w:szCs w:val="32"/>
        </w:rPr>
        <w:t>например,</w:t>
      </w:r>
      <w:r w:rsidRPr="003656A9">
        <w:rPr>
          <w:b/>
          <w:bCs/>
          <w:sz w:val="32"/>
          <w:szCs w:val="32"/>
        </w:rPr>
        <w:t xml:space="preserve"> </w:t>
      </w:r>
      <w:r w:rsidRPr="003656A9">
        <w:rPr>
          <w:color w:val="000000"/>
          <w:sz w:val="32"/>
          <w:szCs w:val="32"/>
        </w:rPr>
        <w:t>С</w:t>
      </w:r>
      <w:r w:rsidRPr="003656A9">
        <w:rPr>
          <w:color w:val="000000"/>
          <w:sz w:val="32"/>
          <w:szCs w:val="32"/>
          <w:vertAlign w:val="subscript"/>
        </w:rPr>
        <w:t>6</w:t>
      </w:r>
      <w:r w:rsidRPr="003656A9">
        <w:rPr>
          <w:color w:val="000000"/>
          <w:sz w:val="32"/>
          <w:szCs w:val="32"/>
        </w:rPr>
        <w:t>Н</w:t>
      </w:r>
      <w:r w:rsidRPr="003656A9">
        <w:rPr>
          <w:color w:val="000000"/>
          <w:sz w:val="32"/>
          <w:szCs w:val="32"/>
          <w:vertAlign w:val="subscript"/>
        </w:rPr>
        <w:t>5</w:t>
      </w:r>
      <w:r w:rsidRPr="003656A9">
        <w:rPr>
          <w:color w:val="000000"/>
          <w:sz w:val="32"/>
          <w:szCs w:val="32"/>
        </w:rPr>
        <w:t>NH</w:t>
      </w:r>
      <w:r w:rsidRPr="003656A9">
        <w:rPr>
          <w:color w:val="000000"/>
          <w:sz w:val="32"/>
          <w:szCs w:val="32"/>
          <w:vertAlign w:val="subscript"/>
        </w:rPr>
        <w:t>2</w:t>
      </w:r>
      <w:r w:rsidRPr="003656A9">
        <w:rPr>
          <w:color w:val="000000"/>
          <w:sz w:val="32"/>
          <w:szCs w:val="32"/>
        </w:rPr>
        <w:t> – анилин (название по правилам номенклат</w:t>
      </w:r>
      <w:r w:rsidRPr="003656A9">
        <w:rPr>
          <w:color w:val="000000"/>
          <w:sz w:val="32"/>
          <w:szCs w:val="32"/>
        </w:rPr>
        <w:t>у</w:t>
      </w:r>
      <w:r w:rsidRPr="003656A9">
        <w:rPr>
          <w:color w:val="000000"/>
          <w:sz w:val="32"/>
          <w:szCs w:val="32"/>
        </w:rPr>
        <w:t>ры – фениламин).</w:t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3656A9">
        <w:rPr>
          <w:noProof/>
          <w:color w:val="000000"/>
          <w:sz w:val="32"/>
          <w:szCs w:val="32"/>
        </w:rPr>
        <w:drawing>
          <wp:inline distT="0" distB="0" distL="0" distR="0" wp14:anchorId="00A1CF01" wp14:editId="5A8F092B">
            <wp:extent cx="1523742" cy="1400175"/>
            <wp:effectExtent l="19050" t="0" r="258" b="0"/>
            <wp:docPr id="177" name="Рисунок 16" descr="https://himija-online.ru/wp-content/uploads/2017/11/%D0%BD%D0%BE%D0%BC%D0%B5%D0%BD%D0%BA%D0%BB%D0%B0%D1%82%D1%83%D1%80%D0%B0_%D0%B0%D0%BD%D0%B8%D0%BB%D0%B8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imija-online.ru/wp-content/uploads/2017/11/%D0%BD%D0%BE%D0%BC%D0%B5%D0%BD%D0%BA%D0%BB%D0%B0%D1%82%D1%83%D1%80%D0%B0_%D0%B0%D0%BD%D0%B8%D0%BB%D0%B8%D0%BD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57" cy="140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85" w:rsidRPr="003656A9" w:rsidRDefault="00D66785" w:rsidP="00D66785">
      <w:pPr>
        <w:spacing w:before="0"/>
        <w:rPr>
          <w:sz w:val="32"/>
          <w:szCs w:val="32"/>
        </w:rPr>
      </w:pPr>
      <w:r w:rsidRPr="003656A9">
        <w:rPr>
          <w:sz w:val="32"/>
          <w:szCs w:val="32"/>
        </w:rPr>
        <w:t xml:space="preserve">В заместительной номенклатуре ИЮПАК </w:t>
      </w:r>
      <w:r w:rsidRPr="00305D8F">
        <w:rPr>
          <w:sz w:val="32"/>
          <w:szCs w:val="32"/>
        </w:rPr>
        <w:t>п</w:t>
      </w:r>
      <w:r w:rsidRPr="00305D8F">
        <w:rPr>
          <w:bCs/>
          <w:sz w:val="32"/>
          <w:szCs w:val="32"/>
        </w:rPr>
        <w:t>ервичные ам</w:t>
      </w:r>
      <w:r w:rsidRPr="00305D8F">
        <w:rPr>
          <w:bCs/>
          <w:sz w:val="32"/>
          <w:szCs w:val="32"/>
        </w:rPr>
        <w:t>и</w:t>
      </w:r>
      <w:r w:rsidRPr="00305D8F">
        <w:rPr>
          <w:bCs/>
          <w:sz w:val="32"/>
          <w:szCs w:val="32"/>
        </w:rPr>
        <w:t>ны</w:t>
      </w:r>
      <w:r w:rsidRPr="00305D8F">
        <w:rPr>
          <w:sz w:val="32"/>
          <w:szCs w:val="32"/>
        </w:rPr>
        <w:t> часто называют </w:t>
      </w:r>
      <w:r w:rsidRPr="00305D8F">
        <w:rPr>
          <w:bCs/>
          <w:sz w:val="32"/>
          <w:szCs w:val="32"/>
        </w:rPr>
        <w:t>как производные углеводородов</w:t>
      </w:r>
      <w:r w:rsidRPr="003656A9">
        <w:rPr>
          <w:sz w:val="32"/>
          <w:szCs w:val="32"/>
        </w:rPr>
        <w:t>, в молекулах которых один или несколько атомов водорода замещены на ам</w:t>
      </w:r>
      <w:r w:rsidRPr="003656A9">
        <w:rPr>
          <w:sz w:val="32"/>
          <w:szCs w:val="32"/>
        </w:rPr>
        <w:t>и</w:t>
      </w:r>
      <w:r w:rsidRPr="003656A9">
        <w:rPr>
          <w:sz w:val="32"/>
          <w:szCs w:val="32"/>
        </w:rPr>
        <w:t>ногруппы -NH</w:t>
      </w:r>
      <w:r w:rsidRPr="003656A9">
        <w:rPr>
          <w:sz w:val="32"/>
          <w:szCs w:val="32"/>
          <w:vertAlign w:val="subscript"/>
        </w:rPr>
        <w:t>2</w:t>
      </w:r>
      <w:r w:rsidRPr="003656A9">
        <w:rPr>
          <w:sz w:val="32"/>
          <w:szCs w:val="32"/>
        </w:rPr>
        <w:t>. В этом случае аминогруппа указывается в назв</w:t>
      </w:r>
      <w:r w:rsidRPr="003656A9">
        <w:rPr>
          <w:sz w:val="32"/>
          <w:szCs w:val="32"/>
        </w:rPr>
        <w:t>а</w:t>
      </w:r>
      <w:r w:rsidRPr="003656A9">
        <w:rPr>
          <w:sz w:val="32"/>
          <w:szCs w:val="32"/>
        </w:rPr>
        <w:t>нии суффиксами </w:t>
      </w:r>
      <w:r w:rsidRPr="003656A9">
        <w:rPr>
          <w:b/>
          <w:bCs/>
          <w:sz w:val="32"/>
          <w:szCs w:val="32"/>
        </w:rPr>
        <w:t>амин</w:t>
      </w:r>
      <w:r w:rsidRPr="003656A9">
        <w:rPr>
          <w:sz w:val="32"/>
          <w:szCs w:val="32"/>
        </w:rPr>
        <w:t> (одна группа -NH</w:t>
      </w:r>
      <w:r w:rsidRPr="003656A9">
        <w:rPr>
          <w:sz w:val="32"/>
          <w:szCs w:val="32"/>
          <w:vertAlign w:val="subscript"/>
        </w:rPr>
        <w:t>2</w:t>
      </w:r>
      <w:r w:rsidRPr="003656A9">
        <w:rPr>
          <w:sz w:val="32"/>
          <w:szCs w:val="32"/>
        </w:rPr>
        <w:t>), диамин (две группы -NH</w:t>
      </w:r>
      <w:r w:rsidRPr="003656A9">
        <w:rPr>
          <w:sz w:val="32"/>
          <w:szCs w:val="32"/>
          <w:vertAlign w:val="subscript"/>
        </w:rPr>
        <w:t>2</w:t>
      </w:r>
      <w:r w:rsidRPr="003656A9">
        <w:rPr>
          <w:sz w:val="32"/>
          <w:szCs w:val="32"/>
        </w:rPr>
        <w:t>) и т.д. с добавлением цифр, отражающих положение этих групп в главной углеродной цепи).</w:t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 w:rsidRPr="003656A9">
        <w:rPr>
          <w:color w:val="000000"/>
          <w:sz w:val="32"/>
          <w:szCs w:val="32"/>
        </w:rPr>
        <w:t>Например:           CH</w:t>
      </w:r>
      <w:r w:rsidRPr="003656A9">
        <w:rPr>
          <w:color w:val="000000"/>
          <w:sz w:val="32"/>
          <w:szCs w:val="32"/>
          <w:vertAlign w:val="subscript"/>
        </w:rPr>
        <w:t>3</w:t>
      </w:r>
      <w:r w:rsidRPr="003656A9">
        <w:rPr>
          <w:color w:val="000000"/>
          <w:sz w:val="32"/>
          <w:szCs w:val="32"/>
        </w:rPr>
        <w:t>–CH</w:t>
      </w:r>
      <w:r w:rsidRPr="003656A9">
        <w:rPr>
          <w:color w:val="000000"/>
          <w:sz w:val="32"/>
          <w:szCs w:val="32"/>
          <w:vertAlign w:val="subscript"/>
        </w:rPr>
        <w:t>2</w:t>
      </w:r>
      <w:r w:rsidRPr="003656A9">
        <w:rPr>
          <w:color w:val="000000"/>
          <w:sz w:val="32"/>
          <w:szCs w:val="32"/>
        </w:rPr>
        <w:t>–CH</w:t>
      </w:r>
      <w:r w:rsidRPr="003656A9">
        <w:rPr>
          <w:color w:val="000000"/>
          <w:sz w:val="32"/>
          <w:szCs w:val="32"/>
          <w:vertAlign w:val="subscript"/>
        </w:rPr>
        <w:t>2</w:t>
      </w:r>
      <w:r w:rsidRPr="003656A9">
        <w:rPr>
          <w:color w:val="000000"/>
          <w:sz w:val="32"/>
          <w:szCs w:val="32"/>
        </w:rPr>
        <w:t>–NH</w:t>
      </w:r>
      <w:r w:rsidRPr="003656A9">
        <w:rPr>
          <w:color w:val="000000"/>
          <w:sz w:val="32"/>
          <w:szCs w:val="32"/>
          <w:vertAlign w:val="subscript"/>
        </w:rPr>
        <w:t>2</w:t>
      </w:r>
      <w:r w:rsidRPr="003656A9">
        <w:rPr>
          <w:color w:val="000000"/>
          <w:sz w:val="32"/>
          <w:szCs w:val="32"/>
        </w:rPr>
        <w:t> </w:t>
      </w:r>
      <w:r w:rsidRPr="003656A9">
        <w:rPr>
          <w:i/>
          <w:iCs/>
          <w:sz w:val="32"/>
          <w:szCs w:val="32"/>
        </w:rPr>
        <w:t> пропанамин-1</w:t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  <w:lang w:val="en-US"/>
        </w:rPr>
      </w:pPr>
      <w:r w:rsidRPr="003656A9">
        <w:rPr>
          <w:color w:val="000000"/>
          <w:sz w:val="32"/>
          <w:szCs w:val="32"/>
          <w:lang w:val="en-US"/>
        </w:rPr>
        <w:t>H</w:t>
      </w:r>
      <w:r w:rsidRPr="003656A9">
        <w:rPr>
          <w:color w:val="000000"/>
          <w:sz w:val="32"/>
          <w:szCs w:val="32"/>
          <w:vertAlign w:val="subscript"/>
          <w:lang w:val="en-US"/>
        </w:rPr>
        <w:t>2</w:t>
      </w:r>
      <w:r w:rsidRPr="003656A9">
        <w:rPr>
          <w:color w:val="000000"/>
          <w:sz w:val="32"/>
          <w:szCs w:val="32"/>
          <w:lang w:val="en-US"/>
        </w:rPr>
        <w:t>N–CH</w:t>
      </w:r>
      <w:r w:rsidRPr="003656A9">
        <w:rPr>
          <w:color w:val="000000"/>
          <w:sz w:val="32"/>
          <w:szCs w:val="32"/>
          <w:vertAlign w:val="subscript"/>
          <w:lang w:val="en-US"/>
        </w:rPr>
        <w:t>2</w:t>
      </w:r>
      <w:r w:rsidRPr="003656A9">
        <w:rPr>
          <w:color w:val="000000"/>
          <w:sz w:val="32"/>
          <w:szCs w:val="32"/>
          <w:lang w:val="en-US"/>
        </w:rPr>
        <w:t>–CH</w:t>
      </w:r>
      <w:r w:rsidRPr="003656A9">
        <w:rPr>
          <w:color w:val="000000"/>
          <w:sz w:val="32"/>
          <w:szCs w:val="32"/>
          <w:vertAlign w:val="subscript"/>
          <w:lang w:val="en-US"/>
        </w:rPr>
        <w:t>2</w:t>
      </w:r>
      <w:r w:rsidRPr="003656A9">
        <w:rPr>
          <w:color w:val="000000"/>
          <w:sz w:val="32"/>
          <w:szCs w:val="32"/>
          <w:lang w:val="en-US"/>
        </w:rPr>
        <w:t>–CH(NH</w:t>
      </w:r>
      <w:r w:rsidRPr="003656A9">
        <w:rPr>
          <w:color w:val="000000"/>
          <w:sz w:val="32"/>
          <w:szCs w:val="32"/>
          <w:vertAlign w:val="subscript"/>
          <w:lang w:val="en-US"/>
        </w:rPr>
        <w:t>2</w:t>
      </w:r>
      <w:r w:rsidRPr="003656A9">
        <w:rPr>
          <w:color w:val="000000"/>
          <w:sz w:val="32"/>
          <w:szCs w:val="32"/>
          <w:lang w:val="en-US"/>
        </w:rPr>
        <w:t>)–CH</w:t>
      </w:r>
      <w:r w:rsidRPr="003656A9">
        <w:rPr>
          <w:color w:val="000000"/>
          <w:sz w:val="32"/>
          <w:szCs w:val="32"/>
          <w:vertAlign w:val="subscript"/>
          <w:lang w:val="en-US"/>
        </w:rPr>
        <w:t>3</w:t>
      </w:r>
      <w:r w:rsidRPr="003656A9">
        <w:rPr>
          <w:color w:val="000000"/>
          <w:sz w:val="32"/>
          <w:szCs w:val="32"/>
          <w:lang w:val="en-US"/>
        </w:rPr>
        <w:t> </w:t>
      </w:r>
      <w:r w:rsidRPr="003656A9">
        <w:rPr>
          <w:i/>
          <w:iCs/>
          <w:sz w:val="32"/>
          <w:szCs w:val="32"/>
          <w:lang w:val="en-US"/>
        </w:rPr>
        <w:t> </w:t>
      </w:r>
      <w:r w:rsidRPr="003656A9">
        <w:rPr>
          <w:i/>
          <w:iCs/>
          <w:sz w:val="32"/>
          <w:szCs w:val="32"/>
        </w:rPr>
        <w:t>бутандиамин</w:t>
      </w:r>
      <w:r w:rsidRPr="003656A9">
        <w:rPr>
          <w:i/>
          <w:iCs/>
          <w:sz w:val="32"/>
          <w:szCs w:val="32"/>
          <w:lang w:val="en-US"/>
        </w:rPr>
        <w:t>-1,3</w:t>
      </w:r>
    </w:p>
    <w:p w:rsidR="00D66785" w:rsidRPr="003656A9" w:rsidRDefault="00D66785" w:rsidP="00D66785">
      <w:pPr>
        <w:pStyle w:val="a5"/>
        <w:ind w:left="0" w:firstLine="0"/>
        <w:jc w:val="center"/>
        <w:rPr>
          <w:b/>
          <w:sz w:val="32"/>
          <w:szCs w:val="32"/>
          <w:lang w:val="en-US"/>
        </w:rPr>
      </w:pPr>
    </w:p>
    <w:p w:rsidR="00D66785" w:rsidRPr="003656A9" w:rsidRDefault="00D66785" w:rsidP="00D66785">
      <w:pPr>
        <w:pStyle w:val="a5"/>
        <w:ind w:left="0" w:firstLine="0"/>
        <w:jc w:val="center"/>
        <w:rPr>
          <w:b/>
          <w:sz w:val="32"/>
          <w:szCs w:val="32"/>
        </w:rPr>
      </w:pPr>
      <w:r w:rsidRPr="003656A9">
        <w:rPr>
          <w:b/>
          <w:sz w:val="32"/>
          <w:szCs w:val="32"/>
        </w:rPr>
        <w:t>Реакционная способность аминогруппы</w:t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3656A9">
        <w:rPr>
          <w:color w:val="000000"/>
          <w:sz w:val="32"/>
          <w:szCs w:val="32"/>
        </w:rPr>
        <w:t>Атом азота в молекулах аминов находится в состоянии </w:t>
      </w:r>
      <w:r w:rsidRPr="003656A9">
        <w:rPr>
          <w:i/>
          <w:iCs/>
          <w:sz w:val="32"/>
          <w:szCs w:val="32"/>
        </w:rPr>
        <w:t>sp</w:t>
      </w:r>
      <w:r w:rsidRPr="003656A9">
        <w:rPr>
          <w:i/>
          <w:iCs/>
          <w:sz w:val="32"/>
          <w:szCs w:val="32"/>
          <w:vertAlign w:val="superscript"/>
        </w:rPr>
        <w:t>3</w:t>
      </w:r>
      <w:r>
        <w:rPr>
          <w:color w:val="000000"/>
          <w:sz w:val="32"/>
          <w:szCs w:val="32"/>
        </w:rPr>
        <w:t xml:space="preserve">-гибридизации, </w:t>
      </w:r>
      <w:r w:rsidRPr="003656A9">
        <w:rPr>
          <w:color w:val="000000"/>
          <w:sz w:val="32"/>
          <w:szCs w:val="32"/>
        </w:rPr>
        <w:t>имеет тетраэдрическую орие</w:t>
      </w:r>
      <w:r>
        <w:rPr>
          <w:color w:val="000000"/>
          <w:sz w:val="32"/>
          <w:szCs w:val="32"/>
        </w:rPr>
        <w:t>нтацию орбиталей в пространстве</w:t>
      </w:r>
      <w:r w:rsidRPr="003656A9">
        <w:rPr>
          <w:color w:val="000000"/>
          <w:sz w:val="32"/>
          <w:szCs w:val="32"/>
        </w:rPr>
        <w:t>. Три из четырех гибридных орбиталей участвуют в образовании σ-связей N-C и N-H. На четвертой орбитали нах</w:t>
      </w:r>
      <w:r w:rsidRPr="003656A9">
        <w:rPr>
          <w:color w:val="000000"/>
          <w:sz w:val="32"/>
          <w:szCs w:val="32"/>
        </w:rPr>
        <w:t>о</w:t>
      </w:r>
      <w:r w:rsidRPr="003656A9">
        <w:rPr>
          <w:color w:val="000000"/>
          <w:sz w:val="32"/>
          <w:szCs w:val="32"/>
        </w:rPr>
        <w:t>дится неподел</w:t>
      </w:r>
      <w:r>
        <w:rPr>
          <w:color w:val="000000"/>
          <w:sz w:val="32"/>
          <w:szCs w:val="32"/>
        </w:rPr>
        <w:t>ё</w:t>
      </w:r>
      <w:r w:rsidRPr="003656A9">
        <w:rPr>
          <w:color w:val="000000"/>
          <w:sz w:val="32"/>
          <w:szCs w:val="32"/>
        </w:rPr>
        <w:t>нная электронная пара, которая обусловливает о</w:t>
      </w:r>
      <w:r w:rsidRPr="003656A9">
        <w:rPr>
          <w:color w:val="000000"/>
          <w:sz w:val="32"/>
          <w:szCs w:val="32"/>
        </w:rPr>
        <w:t>с</w:t>
      </w:r>
      <w:r w:rsidRPr="003656A9">
        <w:rPr>
          <w:color w:val="000000"/>
          <w:sz w:val="32"/>
          <w:szCs w:val="32"/>
        </w:rPr>
        <w:lastRenderedPageBreak/>
        <w:t>новные свойства аминов и заключаются в способности присоед</w:t>
      </w:r>
      <w:r w:rsidRPr="003656A9">
        <w:rPr>
          <w:color w:val="000000"/>
          <w:sz w:val="32"/>
          <w:szCs w:val="32"/>
        </w:rPr>
        <w:t>и</w:t>
      </w:r>
      <w:r w:rsidRPr="003656A9">
        <w:rPr>
          <w:color w:val="000000"/>
          <w:sz w:val="32"/>
          <w:szCs w:val="32"/>
        </w:rPr>
        <w:t>нять катион водорода, образуя донорно-акцепторную связь.</w:t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3656A9">
        <w:rPr>
          <w:noProof/>
          <w:color w:val="000000"/>
          <w:sz w:val="32"/>
          <w:szCs w:val="32"/>
        </w:rPr>
        <w:drawing>
          <wp:inline distT="0" distB="0" distL="0" distR="0" wp14:anchorId="7A351B2D" wp14:editId="62607798">
            <wp:extent cx="2851362" cy="1205215"/>
            <wp:effectExtent l="19050" t="0" r="6138" b="0"/>
            <wp:docPr id="18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12" cy="120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3656A9">
        <w:rPr>
          <w:color w:val="000000"/>
          <w:sz w:val="32"/>
          <w:szCs w:val="32"/>
        </w:rPr>
        <w:t>Основные свойства первичных аминов усиливаются по мере увеличения длины углеводородного радикала:</w:t>
      </w:r>
    </w:p>
    <w:p w:rsidR="00D66785" w:rsidRPr="003656A9" w:rsidRDefault="00D66785" w:rsidP="00D66785">
      <w:pPr>
        <w:pStyle w:val="a6"/>
        <w:shd w:val="clear" w:color="auto" w:fill="FFFFFF"/>
        <w:spacing w:beforeAutospacing="0" w:afterAutospacing="0"/>
        <w:jc w:val="center"/>
        <w:textAlignment w:val="baseline"/>
        <w:rPr>
          <w:color w:val="000000"/>
          <w:sz w:val="32"/>
          <w:szCs w:val="32"/>
          <w:lang w:val="en-US"/>
        </w:rPr>
      </w:pPr>
      <w:r w:rsidRPr="003656A9">
        <w:rPr>
          <w:color w:val="000000"/>
          <w:sz w:val="32"/>
          <w:szCs w:val="32"/>
          <w:lang w:val="en-US"/>
        </w:rPr>
        <w:t>NH</w:t>
      </w:r>
      <w:r w:rsidRPr="003656A9">
        <w:rPr>
          <w:color w:val="000000"/>
          <w:sz w:val="32"/>
          <w:szCs w:val="32"/>
          <w:vertAlign w:val="subscript"/>
          <w:lang w:val="en-US"/>
        </w:rPr>
        <w:t>3</w:t>
      </w:r>
      <w:r w:rsidRPr="003656A9">
        <w:rPr>
          <w:color w:val="000000"/>
          <w:sz w:val="32"/>
          <w:szCs w:val="32"/>
          <w:lang w:val="en-US"/>
        </w:rPr>
        <w:t xml:space="preserve"> </w:t>
      </w:r>
      <w:r w:rsidRPr="007E6FF2">
        <w:rPr>
          <w:color w:val="000000"/>
          <w:sz w:val="32"/>
          <w:szCs w:val="32"/>
          <w:lang w:val="en-US"/>
        </w:rPr>
        <w:t xml:space="preserve"> </w:t>
      </w:r>
      <w:r w:rsidRPr="003656A9">
        <w:rPr>
          <w:color w:val="000000"/>
          <w:sz w:val="32"/>
          <w:szCs w:val="32"/>
          <w:lang w:val="en-US"/>
        </w:rPr>
        <w:sym w:font="Symbol" w:char="F03C"/>
      </w:r>
      <w:r w:rsidRPr="003656A9">
        <w:rPr>
          <w:color w:val="000000"/>
          <w:sz w:val="32"/>
          <w:szCs w:val="32"/>
          <w:lang w:val="en-US"/>
        </w:rPr>
        <w:t xml:space="preserve"> </w:t>
      </w:r>
      <w:r w:rsidRPr="007E6FF2">
        <w:rPr>
          <w:color w:val="000000"/>
          <w:sz w:val="32"/>
          <w:szCs w:val="32"/>
          <w:lang w:val="en-US"/>
        </w:rPr>
        <w:t xml:space="preserve"> </w:t>
      </w:r>
      <w:r w:rsidRPr="003656A9">
        <w:rPr>
          <w:color w:val="000000"/>
          <w:sz w:val="32"/>
          <w:szCs w:val="32"/>
          <w:lang w:val="en-US"/>
        </w:rPr>
        <w:t>CH</w:t>
      </w:r>
      <w:r w:rsidRPr="003656A9">
        <w:rPr>
          <w:color w:val="000000"/>
          <w:sz w:val="32"/>
          <w:szCs w:val="32"/>
          <w:vertAlign w:val="subscript"/>
          <w:lang w:val="en-US"/>
        </w:rPr>
        <w:t>3</w:t>
      </w:r>
      <w:r w:rsidRPr="003656A9">
        <w:rPr>
          <w:color w:val="000000"/>
          <w:sz w:val="32"/>
          <w:szCs w:val="32"/>
          <w:lang w:val="en-US"/>
        </w:rPr>
        <w:t>–NH</w:t>
      </w:r>
      <w:r w:rsidRPr="003656A9">
        <w:rPr>
          <w:color w:val="000000"/>
          <w:sz w:val="32"/>
          <w:szCs w:val="32"/>
          <w:vertAlign w:val="subscript"/>
          <w:lang w:val="en-US"/>
        </w:rPr>
        <w:t>2</w:t>
      </w:r>
      <w:r w:rsidRPr="003656A9">
        <w:rPr>
          <w:color w:val="000000"/>
          <w:sz w:val="32"/>
          <w:szCs w:val="32"/>
          <w:lang w:val="en-US"/>
        </w:rPr>
        <w:t xml:space="preserve"> </w:t>
      </w:r>
      <w:r w:rsidRPr="007E6FF2">
        <w:rPr>
          <w:color w:val="000000"/>
          <w:sz w:val="32"/>
          <w:szCs w:val="32"/>
          <w:lang w:val="en-US"/>
        </w:rPr>
        <w:t xml:space="preserve"> </w:t>
      </w:r>
      <w:r w:rsidRPr="003656A9">
        <w:rPr>
          <w:color w:val="000000"/>
          <w:sz w:val="32"/>
          <w:szCs w:val="32"/>
          <w:lang w:val="en-US"/>
        </w:rPr>
        <w:sym w:font="Symbol" w:char="F03C"/>
      </w:r>
      <w:r w:rsidRPr="007E6FF2">
        <w:rPr>
          <w:color w:val="000000"/>
          <w:sz w:val="32"/>
          <w:szCs w:val="32"/>
          <w:lang w:val="en-US"/>
        </w:rPr>
        <w:t xml:space="preserve"> </w:t>
      </w:r>
      <w:r w:rsidRPr="003656A9">
        <w:rPr>
          <w:color w:val="000000"/>
          <w:sz w:val="32"/>
          <w:szCs w:val="32"/>
          <w:lang w:val="en-US"/>
        </w:rPr>
        <w:t xml:space="preserve"> CH</w:t>
      </w:r>
      <w:r w:rsidRPr="003656A9">
        <w:rPr>
          <w:color w:val="000000"/>
          <w:sz w:val="32"/>
          <w:szCs w:val="32"/>
          <w:vertAlign w:val="subscript"/>
          <w:lang w:val="en-US"/>
        </w:rPr>
        <w:t>3</w:t>
      </w:r>
      <w:r w:rsidRPr="003656A9">
        <w:rPr>
          <w:color w:val="000000"/>
          <w:sz w:val="32"/>
          <w:szCs w:val="32"/>
          <w:lang w:val="en-US"/>
        </w:rPr>
        <w:t>–CH</w:t>
      </w:r>
      <w:r w:rsidRPr="003656A9">
        <w:rPr>
          <w:color w:val="000000"/>
          <w:sz w:val="32"/>
          <w:szCs w:val="32"/>
          <w:vertAlign w:val="subscript"/>
          <w:lang w:val="en-US"/>
        </w:rPr>
        <w:t>2</w:t>
      </w:r>
      <w:r w:rsidRPr="003656A9">
        <w:rPr>
          <w:color w:val="000000"/>
          <w:sz w:val="32"/>
          <w:szCs w:val="32"/>
          <w:lang w:val="en-US"/>
        </w:rPr>
        <w:t>–NH</w:t>
      </w:r>
      <w:r w:rsidRPr="003656A9">
        <w:rPr>
          <w:color w:val="000000"/>
          <w:sz w:val="32"/>
          <w:szCs w:val="32"/>
          <w:vertAlign w:val="subscript"/>
          <w:lang w:val="en-US"/>
        </w:rPr>
        <w:t>2</w:t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3656A9">
        <w:rPr>
          <w:color w:val="000000"/>
          <w:sz w:val="32"/>
          <w:szCs w:val="32"/>
        </w:rPr>
        <w:t>У вторичных аминов две алкильные группы будут давать двойной положительный индуктивный эффект, еще больше ко</w:t>
      </w:r>
      <w:r w:rsidRPr="003656A9">
        <w:rPr>
          <w:color w:val="000000"/>
          <w:sz w:val="32"/>
          <w:szCs w:val="32"/>
        </w:rPr>
        <w:t>н</w:t>
      </w:r>
      <w:r w:rsidRPr="003656A9">
        <w:rPr>
          <w:color w:val="000000"/>
          <w:sz w:val="32"/>
          <w:szCs w:val="32"/>
        </w:rPr>
        <w:t>центрируя электронную плотность на неподеленной электронной паре азота. Поэтому основные свойства у вторичных аминов б</w:t>
      </w:r>
      <w:r w:rsidRPr="003656A9">
        <w:rPr>
          <w:color w:val="000000"/>
          <w:sz w:val="32"/>
          <w:szCs w:val="32"/>
        </w:rPr>
        <w:t>у</w:t>
      </w:r>
      <w:r w:rsidRPr="003656A9">
        <w:rPr>
          <w:color w:val="000000"/>
          <w:sz w:val="32"/>
          <w:szCs w:val="32"/>
        </w:rPr>
        <w:t>дут выражены сильнее, чем у первичных аминов.</w:t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3656A9">
        <w:rPr>
          <w:noProof/>
          <w:color w:val="000000"/>
          <w:sz w:val="32"/>
          <w:szCs w:val="32"/>
        </w:rPr>
        <w:drawing>
          <wp:inline distT="0" distB="0" distL="0" distR="0" wp14:anchorId="7E7E0FF4" wp14:editId="4536F60E">
            <wp:extent cx="1467734" cy="912041"/>
            <wp:effectExtent l="19050" t="0" r="0" b="0"/>
            <wp:docPr id="18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24" cy="91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 xml:space="preserve">  </w:t>
      </w:r>
      <w:r w:rsidRPr="003656A9">
        <w:rPr>
          <w:noProof/>
          <w:color w:val="000000"/>
          <w:sz w:val="32"/>
          <w:szCs w:val="32"/>
        </w:rPr>
        <w:drawing>
          <wp:inline distT="0" distB="0" distL="0" distR="0" wp14:anchorId="688A5F02" wp14:editId="1F6BCD75">
            <wp:extent cx="3590925" cy="1309767"/>
            <wp:effectExtent l="19050" t="0" r="9525" b="0"/>
            <wp:docPr id="19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448" cy="131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 w:rsidRPr="003656A9">
        <w:rPr>
          <w:color w:val="000000"/>
          <w:sz w:val="32"/>
          <w:szCs w:val="32"/>
        </w:rPr>
        <w:t>В третичных аминах важную роль играет стерический (пр</w:t>
      </w:r>
      <w:r w:rsidRPr="003656A9">
        <w:rPr>
          <w:color w:val="000000"/>
          <w:sz w:val="32"/>
          <w:szCs w:val="32"/>
        </w:rPr>
        <w:t>о</w:t>
      </w:r>
      <w:r w:rsidRPr="003656A9">
        <w:rPr>
          <w:color w:val="000000"/>
          <w:sz w:val="32"/>
          <w:szCs w:val="32"/>
        </w:rPr>
        <w:t>странственный) фактор. Хотя электронная плотность на азоте по-прежнему высока, но три объемных заместителя загораживают электронную пару атома азота и затрудняют ее взаимодействие с другими молекулами. Присоединение протона происходит не так эффективно.</w:t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 w:rsidRPr="003656A9">
        <w:rPr>
          <w:color w:val="000000"/>
          <w:sz w:val="32"/>
          <w:szCs w:val="32"/>
        </w:rPr>
        <w:t>По этой же причине основность первичных и вторичных аминов снижается с увеличением размеров и разветвленности р</w:t>
      </w:r>
      <w:r w:rsidRPr="003656A9">
        <w:rPr>
          <w:color w:val="000000"/>
          <w:sz w:val="32"/>
          <w:szCs w:val="32"/>
        </w:rPr>
        <w:t>а</w:t>
      </w:r>
      <w:r w:rsidRPr="003656A9">
        <w:rPr>
          <w:color w:val="000000"/>
          <w:sz w:val="32"/>
          <w:szCs w:val="32"/>
        </w:rPr>
        <w:t>дикалов.</w:t>
      </w:r>
    </w:p>
    <w:p w:rsidR="00D66785" w:rsidRPr="003656A9" w:rsidRDefault="00D66785" w:rsidP="00D66785">
      <w:pPr>
        <w:pStyle w:val="a6"/>
        <w:shd w:val="clear" w:color="auto" w:fill="FFFFFF"/>
        <w:spacing w:before="0" w:beforeAutospacing="0" w:after="133" w:afterAutospacing="0"/>
        <w:jc w:val="center"/>
        <w:textAlignment w:val="baseline"/>
        <w:rPr>
          <w:b/>
          <w:color w:val="000000"/>
          <w:sz w:val="32"/>
          <w:szCs w:val="32"/>
        </w:rPr>
      </w:pPr>
      <w:r w:rsidRPr="003656A9">
        <w:rPr>
          <w:b/>
          <w:color w:val="000000"/>
          <w:sz w:val="32"/>
          <w:szCs w:val="32"/>
        </w:rPr>
        <w:t>Химические свойства аминов</w:t>
      </w:r>
    </w:p>
    <w:p w:rsidR="00D66785" w:rsidRPr="003656A9" w:rsidRDefault="00D66785" w:rsidP="00D66785">
      <w:pPr>
        <w:pStyle w:val="a5"/>
        <w:ind w:left="0"/>
        <w:rPr>
          <w:b/>
          <w:color w:val="000000"/>
          <w:sz w:val="32"/>
          <w:szCs w:val="32"/>
        </w:rPr>
      </w:pPr>
      <w:r w:rsidRPr="003656A9">
        <w:rPr>
          <w:b/>
          <w:color w:val="000000"/>
          <w:sz w:val="32"/>
          <w:szCs w:val="32"/>
        </w:rPr>
        <w:t>1. Свойства аминов как оснований</w:t>
      </w:r>
    </w:p>
    <w:p w:rsidR="00D66785" w:rsidRPr="007E6FF2" w:rsidRDefault="00D66785" w:rsidP="00D66785">
      <w:pPr>
        <w:tabs>
          <w:tab w:val="left" w:pos="6957"/>
        </w:tabs>
        <w:spacing w:before="0" w:after="200"/>
        <w:rPr>
          <w:color w:val="000000"/>
          <w:sz w:val="32"/>
          <w:szCs w:val="32"/>
        </w:rPr>
      </w:pPr>
      <w:r w:rsidRPr="007E6FF2">
        <w:rPr>
          <w:b/>
          <w:color w:val="000000"/>
          <w:sz w:val="32"/>
          <w:szCs w:val="32"/>
        </w:rPr>
        <w:t>а) Взаимодействие с водой</w:t>
      </w:r>
      <w:r w:rsidRPr="007E6FF2">
        <w:rPr>
          <w:color w:val="000000"/>
          <w:sz w:val="32"/>
          <w:szCs w:val="32"/>
        </w:rPr>
        <w:t xml:space="preserve"> и формирование щелочного х</w:t>
      </w:r>
      <w:r w:rsidRPr="007E6FF2">
        <w:rPr>
          <w:color w:val="000000"/>
          <w:sz w:val="32"/>
          <w:szCs w:val="32"/>
        </w:rPr>
        <w:t>а</w:t>
      </w:r>
      <w:r w:rsidRPr="007E6FF2">
        <w:rPr>
          <w:color w:val="000000"/>
          <w:sz w:val="32"/>
          <w:szCs w:val="32"/>
        </w:rPr>
        <w:t>рактера среды водных растворов</w:t>
      </w:r>
      <w:r>
        <w:rPr>
          <w:color w:val="000000"/>
          <w:sz w:val="32"/>
          <w:szCs w:val="32"/>
        </w:rPr>
        <w:t xml:space="preserve"> протекает по схеме</w:t>
      </w:r>
      <w:r w:rsidRPr="007E6FF2">
        <w:rPr>
          <w:color w:val="000000"/>
          <w:sz w:val="32"/>
          <w:szCs w:val="32"/>
        </w:rPr>
        <w:t>:</w:t>
      </w:r>
    </w:p>
    <w:p w:rsidR="00D66785" w:rsidRPr="003656A9" w:rsidRDefault="00D66785" w:rsidP="00D66785">
      <w:pPr>
        <w:pStyle w:val="a5"/>
        <w:ind w:left="0" w:firstLine="0"/>
        <w:jc w:val="center"/>
        <w:rPr>
          <w:color w:val="000000"/>
          <w:sz w:val="32"/>
          <w:szCs w:val="32"/>
        </w:rPr>
      </w:pPr>
      <w:r w:rsidRPr="003656A9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1AED6378" wp14:editId="200DB9C7">
            <wp:extent cx="5619458" cy="1371600"/>
            <wp:effectExtent l="19050" t="0" r="292" b="0"/>
            <wp:docPr id="19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18" cy="137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85" w:rsidRPr="007E6FF2" w:rsidRDefault="00D66785" w:rsidP="00D66785">
      <w:pPr>
        <w:tabs>
          <w:tab w:val="left" w:pos="6957"/>
        </w:tabs>
        <w:spacing w:before="0"/>
        <w:rPr>
          <w:color w:val="000000"/>
          <w:sz w:val="32"/>
          <w:szCs w:val="32"/>
        </w:rPr>
      </w:pPr>
      <w:r w:rsidRPr="007E6FF2">
        <w:rPr>
          <w:b/>
          <w:color w:val="000000"/>
          <w:sz w:val="32"/>
          <w:szCs w:val="32"/>
        </w:rPr>
        <w:t>б) Взаимодействие с кислотами</w:t>
      </w:r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протекает по схемам:</w:t>
      </w:r>
    </w:p>
    <w:p w:rsidR="00D66785" w:rsidRPr="003656A9" w:rsidRDefault="00D66785" w:rsidP="00D66785">
      <w:pPr>
        <w:pStyle w:val="a5"/>
        <w:spacing w:before="0"/>
        <w:ind w:left="0" w:firstLine="0"/>
        <w:jc w:val="center"/>
        <w:rPr>
          <w:color w:val="000000"/>
          <w:sz w:val="32"/>
          <w:szCs w:val="32"/>
        </w:rPr>
      </w:pPr>
      <w:r w:rsidRPr="003656A9">
        <w:rPr>
          <w:noProof/>
          <w:color w:val="000000"/>
          <w:sz w:val="32"/>
          <w:szCs w:val="32"/>
        </w:rPr>
        <w:drawing>
          <wp:inline distT="0" distB="0" distL="0" distR="0" wp14:anchorId="3C6BEF48" wp14:editId="13C76371">
            <wp:extent cx="3443817" cy="729140"/>
            <wp:effectExtent l="19050" t="0" r="4233" b="0"/>
            <wp:docPr id="19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698" cy="72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85" w:rsidRPr="003656A9" w:rsidRDefault="00D66785" w:rsidP="00D66785">
      <w:pPr>
        <w:pStyle w:val="a5"/>
        <w:ind w:left="0" w:firstLine="0"/>
        <w:jc w:val="center"/>
        <w:rPr>
          <w:color w:val="000000"/>
          <w:sz w:val="32"/>
          <w:szCs w:val="32"/>
        </w:rPr>
      </w:pPr>
      <w:r w:rsidRPr="003656A9">
        <w:rPr>
          <w:noProof/>
          <w:color w:val="000000"/>
          <w:sz w:val="32"/>
          <w:szCs w:val="32"/>
        </w:rPr>
        <w:drawing>
          <wp:inline distT="0" distB="0" distL="0" distR="0" wp14:anchorId="75C2489F" wp14:editId="396901A9">
            <wp:extent cx="4041140" cy="945869"/>
            <wp:effectExtent l="19050" t="0" r="0" b="0"/>
            <wp:docPr id="19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03" cy="94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85" w:rsidRPr="003656A9" w:rsidRDefault="00D66785" w:rsidP="00D66785">
      <w:pPr>
        <w:pStyle w:val="a5"/>
        <w:ind w:left="0"/>
        <w:rPr>
          <w:b/>
          <w:color w:val="000000"/>
          <w:sz w:val="32"/>
          <w:szCs w:val="32"/>
        </w:rPr>
      </w:pPr>
      <w:r w:rsidRPr="003656A9">
        <w:rPr>
          <w:b/>
          <w:color w:val="000000"/>
          <w:sz w:val="32"/>
          <w:szCs w:val="32"/>
        </w:rPr>
        <w:t>2. Окисление аминов</w:t>
      </w:r>
      <w:r>
        <w:rPr>
          <w:b/>
          <w:color w:val="000000"/>
          <w:sz w:val="32"/>
          <w:szCs w:val="32"/>
        </w:rPr>
        <w:t>.</w:t>
      </w:r>
    </w:p>
    <w:p w:rsidR="00D66785" w:rsidRPr="00DB22DB" w:rsidRDefault="00D66785" w:rsidP="00D66785">
      <w:pPr>
        <w:spacing w:before="0"/>
        <w:rPr>
          <w:sz w:val="32"/>
          <w:szCs w:val="32"/>
        </w:rPr>
      </w:pPr>
      <w:r w:rsidRPr="00DB22DB">
        <w:rPr>
          <w:sz w:val="32"/>
          <w:szCs w:val="32"/>
        </w:rPr>
        <w:t>Горение аминов протекает с выделением молекулярного азота, углекислого газа и воды:</w:t>
      </w:r>
    </w:p>
    <w:p w:rsidR="00D66785" w:rsidRPr="003656A9" w:rsidRDefault="00D66785" w:rsidP="00D66785">
      <w:pPr>
        <w:pStyle w:val="a5"/>
        <w:spacing w:before="0"/>
        <w:ind w:left="0" w:firstLine="0"/>
        <w:jc w:val="center"/>
        <w:rPr>
          <w:color w:val="000000"/>
          <w:sz w:val="32"/>
          <w:szCs w:val="32"/>
        </w:rPr>
      </w:pPr>
      <w:r w:rsidRPr="003656A9">
        <w:rPr>
          <w:noProof/>
          <w:color w:val="000000"/>
          <w:sz w:val="32"/>
          <w:szCs w:val="32"/>
        </w:rPr>
        <w:drawing>
          <wp:inline distT="0" distB="0" distL="0" distR="0" wp14:anchorId="59D6A4AC" wp14:editId="1A7830CE">
            <wp:extent cx="3807262" cy="590843"/>
            <wp:effectExtent l="19050" t="0" r="2738" b="0"/>
            <wp:docPr id="19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62" cy="59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85" w:rsidRDefault="00D66785" w:rsidP="00D66785">
      <w:pPr>
        <w:pStyle w:val="a5"/>
        <w:ind w:left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</w:t>
      </w:r>
      <w:r w:rsidRPr="003656A9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 xml:space="preserve">Взаимодействие аминов с азотистой кислотой </w:t>
      </w:r>
      <w:r w:rsidRPr="005B4C29">
        <w:rPr>
          <w:color w:val="000000"/>
          <w:sz w:val="32"/>
          <w:szCs w:val="32"/>
        </w:rPr>
        <w:t>является качественной реакцией на первичную аминогруппу аминов.</w:t>
      </w:r>
    </w:p>
    <w:p w:rsidR="00D66785" w:rsidRDefault="00D66785" w:rsidP="00D66785">
      <w:pPr>
        <w:pStyle w:val="a5"/>
        <w:ind w:left="0" w:firstLine="0"/>
        <w:jc w:val="center"/>
        <w:rPr>
          <w:color w:val="000000"/>
          <w:sz w:val="32"/>
          <w:szCs w:val="32"/>
        </w:rPr>
      </w:pPr>
      <w:r w:rsidRPr="005B4C29">
        <w:rPr>
          <w:noProof/>
          <w:color w:val="000000"/>
          <w:sz w:val="32"/>
          <w:szCs w:val="32"/>
        </w:rPr>
        <w:drawing>
          <wp:inline distT="0" distB="0" distL="0" distR="0" wp14:anchorId="2CCD5FB1" wp14:editId="5DDCE11E">
            <wp:extent cx="4438650" cy="895350"/>
            <wp:effectExtent l="19050" t="0" r="0" b="0"/>
            <wp:docPr id="19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191" cy="89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85" w:rsidRDefault="00D66785" w:rsidP="00D66785">
      <w:pPr>
        <w:pStyle w:val="4"/>
      </w:pPr>
      <w:r>
        <w:t>Нахождение в природе и биологическая роль аминов</w:t>
      </w:r>
    </w:p>
    <w:p w:rsidR="00D66785" w:rsidRDefault="00D66785" w:rsidP="00D6678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030DD1">
        <w:rPr>
          <w:color w:val="000000"/>
          <w:sz w:val="32"/>
          <w:szCs w:val="32"/>
        </w:rPr>
        <w:t>В свободном состоянии простые амины редко встречаются в природе. Амины образуются при гниении органических остатков, содержащих белки под действием бактерий.</w:t>
      </w:r>
      <w:r>
        <w:rPr>
          <w:color w:val="000000"/>
          <w:sz w:val="32"/>
          <w:szCs w:val="32"/>
        </w:rPr>
        <w:t xml:space="preserve"> </w:t>
      </w:r>
      <w:r w:rsidRPr="00030DD1">
        <w:rPr>
          <w:color w:val="000000"/>
          <w:sz w:val="32"/>
          <w:szCs w:val="32"/>
        </w:rPr>
        <w:t>Например, </w:t>
      </w:r>
      <w:r>
        <w:rPr>
          <w:color w:val="000000"/>
          <w:sz w:val="32"/>
          <w:szCs w:val="32"/>
        </w:rPr>
        <w:t xml:space="preserve"> </w:t>
      </w:r>
      <w:r w:rsidRPr="00030DD1">
        <w:rPr>
          <w:i/>
          <w:iCs/>
          <w:sz w:val="32"/>
          <w:szCs w:val="32"/>
        </w:rPr>
        <w:t>путре</w:t>
      </w:r>
      <w:r w:rsidRPr="00030DD1">
        <w:rPr>
          <w:i/>
          <w:iCs/>
          <w:sz w:val="32"/>
          <w:szCs w:val="32"/>
        </w:rPr>
        <w:t>с</w:t>
      </w:r>
      <w:r w:rsidRPr="00030DD1">
        <w:rPr>
          <w:i/>
          <w:iCs/>
          <w:sz w:val="32"/>
          <w:szCs w:val="32"/>
        </w:rPr>
        <w:t>цин</w:t>
      </w:r>
      <w:r w:rsidRPr="00030DD1">
        <w:rPr>
          <w:color w:val="000000"/>
          <w:sz w:val="32"/>
          <w:szCs w:val="32"/>
        </w:rPr>
        <w:t> и</w:t>
      </w:r>
      <w:r>
        <w:rPr>
          <w:color w:val="000000"/>
          <w:sz w:val="32"/>
          <w:szCs w:val="32"/>
        </w:rPr>
        <w:t>ли</w:t>
      </w:r>
      <w:r w:rsidRPr="00030DD1">
        <w:rPr>
          <w:color w:val="000000"/>
          <w:sz w:val="32"/>
          <w:szCs w:val="32"/>
        </w:rPr>
        <w:t> </w:t>
      </w:r>
      <w:r w:rsidRPr="00030DD1">
        <w:rPr>
          <w:i/>
          <w:iCs/>
          <w:sz w:val="32"/>
          <w:szCs w:val="32"/>
        </w:rPr>
        <w:t>кадаверин</w:t>
      </w:r>
      <w:r>
        <w:rPr>
          <w:color w:val="000000"/>
          <w:sz w:val="32"/>
          <w:szCs w:val="32"/>
        </w:rPr>
        <w:t xml:space="preserve"> называют «трупными ядами», образующимися при декарбоксилировании аминокислот:</w:t>
      </w:r>
    </w:p>
    <w:p w:rsidR="00D66785" w:rsidRPr="00030DD1" w:rsidRDefault="00D66785" w:rsidP="00D6678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030DD1">
        <w:rPr>
          <w:color w:val="000000"/>
          <w:sz w:val="32"/>
          <w:szCs w:val="32"/>
        </w:rPr>
        <w:t>H</w:t>
      </w:r>
      <w:r w:rsidRPr="00030DD1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 xml:space="preserve">N – </w:t>
      </w:r>
      <w:r w:rsidRPr="00030DD1">
        <w:rPr>
          <w:color w:val="000000"/>
          <w:sz w:val="32"/>
          <w:szCs w:val="32"/>
        </w:rPr>
        <w:t>(CH</w:t>
      </w:r>
      <w:r w:rsidRPr="00030DD1">
        <w:rPr>
          <w:color w:val="000000"/>
          <w:sz w:val="32"/>
          <w:szCs w:val="32"/>
          <w:vertAlign w:val="subscript"/>
        </w:rPr>
        <w:t>2</w:t>
      </w:r>
      <w:r w:rsidRPr="00030DD1">
        <w:rPr>
          <w:color w:val="000000"/>
          <w:sz w:val="32"/>
          <w:szCs w:val="32"/>
        </w:rPr>
        <w:t>)</w:t>
      </w:r>
      <w:r w:rsidRPr="00030DD1">
        <w:rPr>
          <w:color w:val="000000"/>
          <w:sz w:val="32"/>
          <w:szCs w:val="32"/>
          <w:vertAlign w:val="subscript"/>
        </w:rPr>
        <w:t>4</w:t>
      </w:r>
      <w:r>
        <w:rPr>
          <w:color w:val="000000"/>
          <w:sz w:val="32"/>
          <w:szCs w:val="32"/>
        </w:rPr>
        <w:t xml:space="preserve"> – </w:t>
      </w:r>
      <w:r w:rsidRPr="00030DD1">
        <w:rPr>
          <w:color w:val="000000"/>
          <w:sz w:val="32"/>
          <w:szCs w:val="32"/>
        </w:rPr>
        <w:t>NH</w:t>
      </w:r>
      <w:r w:rsidRPr="00030DD1">
        <w:rPr>
          <w:color w:val="000000"/>
          <w:sz w:val="32"/>
          <w:szCs w:val="32"/>
          <w:vertAlign w:val="subscript"/>
        </w:rPr>
        <w:t>2</w:t>
      </w:r>
      <w:r w:rsidRPr="00030DD1">
        <w:rPr>
          <w:color w:val="000000"/>
          <w:sz w:val="32"/>
          <w:szCs w:val="32"/>
        </w:rPr>
        <w:t>  </w:t>
      </w:r>
      <w:r w:rsidRPr="00030DD1">
        <w:rPr>
          <w:i/>
          <w:iCs/>
          <w:sz w:val="32"/>
          <w:szCs w:val="32"/>
        </w:rPr>
        <w:t>путресцин</w:t>
      </w:r>
    </w:p>
    <w:p w:rsidR="00D66785" w:rsidRPr="00030DD1" w:rsidRDefault="00D66785" w:rsidP="00D6678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030DD1">
        <w:rPr>
          <w:color w:val="000000"/>
          <w:sz w:val="32"/>
          <w:szCs w:val="32"/>
        </w:rPr>
        <w:t>H</w:t>
      </w:r>
      <w:r w:rsidRPr="00030DD1">
        <w:rPr>
          <w:color w:val="000000"/>
          <w:sz w:val="32"/>
          <w:szCs w:val="32"/>
          <w:vertAlign w:val="subscript"/>
        </w:rPr>
        <w:t>2</w:t>
      </w:r>
      <w:r w:rsidRPr="00030DD1">
        <w:rPr>
          <w:color w:val="000000"/>
          <w:sz w:val="32"/>
          <w:szCs w:val="32"/>
        </w:rPr>
        <w:t>N</w:t>
      </w:r>
      <w:r>
        <w:rPr>
          <w:color w:val="000000"/>
          <w:sz w:val="32"/>
          <w:szCs w:val="32"/>
        </w:rPr>
        <w:t xml:space="preserve"> – </w:t>
      </w:r>
      <w:r w:rsidRPr="00030DD1">
        <w:rPr>
          <w:color w:val="000000"/>
          <w:sz w:val="32"/>
          <w:szCs w:val="32"/>
        </w:rPr>
        <w:t>(CH</w:t>
      </w:r>
      <w:r w:rsidRPr="00030DD1">
        <w:rPr>
          <w:color w:val="000000"/>
          <w:sz w:val="32"/>
          <w:szCs w:val="32"/>
          <w:vertAlign w:val="subscript"/>
        </w:rPr>
        <w:t>2</w:t>
      </w:r>
      <w:r w:rsidRPr="00030DD1">
        <w:rPr>
          <w:color w:val="000000"/>
          <w:sz w:val="32"/>
          <w:szCs w:val="32"/>
        </w:rPr>
        <w:t>)</w:t>
      </w:r>
      <w:r w:rsidRPr="00030DD1">
        <w:rPr>
          <w:color w:val="000000"/>
          <w:sz w:val="32"/>
          <w:szCs w:val="32"/>
          <w:vertAlign w:val="subscript"/>
        </w:rPr>
        <w:t>5</w:t>
      </w:r>
      <w:r>
        <w:rPr>
          <w:color w:val="000000"/>
          <w:sz w:val="32"/>
          <w:szCs w:val="32"/>
        </w:rPr>
        <w:t xml:space="preserve"> – </w:t>
      </w:r>
      <w:r w:rsidRPr="00030DD1">
        <w:rPr>
          <w:color w:val="000000"/>
          <w:sz w:val="32"/>
          <w:szCs w:val="32"/>
        </w:rPr>
        <w:t>NH</w:t>
      </w:r>
      <w:r w:rsidRPr="00030DD1">
        <w:rPr>
          <w:color w:val="000000"/>
          <w:sz w:val="32"/>
          <w:szCs w:val="32"/>
          <w:vertAlign w:val="subscript"/>
        </w:rPr>
        <w:t>2</w:t>
      </w:r>
      <w:r w:rsidRPr="00030DD1">
        <w:rPr>
          <w:i/>
          <w:iCs/>
          <w:sz w:val="32"/>
          <w:szCs w:val="32"/>
        </w:rPr>
        <w:t> ка</w:t>
      </w:r>
      <w:r w:rsidRPr="00030DD1">
        <w:rPr>
          <w:i/>
          <w:iCs/>
          <w:sz w:val="32"/>
          <w:szCs w:val="32"/>
        </w:rPr>
        <w:softHyphen/>
        <w:t>да</w:t>
      </w:r>
      <w:r w:rsidRPr="00030DD1">
        <w:rPr>
          <w:i/>
          <w:iCs/>
          <w:sz w:val="32"/>
          <w:szCs w:val="32"/>
        </w:rPr>
        <w:softHyphen/>
        <w:t>ве</w:t>
      </w:r>
      <w:r w:rsidRPr="00030DD1">
        <w:rPr>
          <w:i/>
          <w:iCs/>
          <w:sz w:val="32"/>
          <w:szCs w:val="32"/>
        </w:rPr>
        <w:softHyphen/>
        <w:t>рин</w:t>
      </w:r>
    </w:p>
    <w:p w:rsidR="00D66785" w:rsidRPr="00030DD1" w:rsidRDefault="00D66785" w:rsidP="00D6678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Многие амины обладают неприятным запахом, например, з</w:t>
      </w:r>
      <w:r w:rsidRPr="00030DD1">
        <w:rPr>
          <w:color w:val="000000"/>
          <w:sz w:val="32"/>
          <w:szCs w:val="32"/>
        </w:rPr>
        <w:t xml:space="preserve">апах селедочного рассола обусловлен </w:t>
      </w:r>
      <w:r>
        <w:rPr>
          <w:color w:val="000000"/>
          <w:sz w:val="32"/>
          <w:szCs w:val="32"/>
        </w:rPr>
        <w:t xml:space="preserve">присутствием летучего </w:t>
      </w:r>
      <w:r w:rsidRPr="00030DD1">
        <w:rPr>
          <w:i/>
          <w:color w:val="000000"/>
          <w:sz w:val="32"/>
          <w:szCs w:val="32"/>
        </w:rPr>
        <w:t>триметиламина</w:t>
      </w:r>
      <w:r w:rsidRPr="00030DD1">
        <w:rPr>
          <w:color w:val="000000"/>
          <w:sz w:val="32"/>
          <w:szCs w:val="32"/>
        </w:rPr>
        <w:t>.</w:t>
      </w:r>
    </w:p>
    <w:p w:rsidR="00D66785" w:rsidRPr="00030DD1" w:rsidRDefault="00D66785" w:rsidP="00D6678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 w:rsidRPr="00030DD1">
        <w:rPr>
          <w:color w:val="000000"/>
          <w:sz w:val="32"/>
          <w:szCs w:val="32"/>
        </w:rPr>
        <w:lastRenderedPageBreak/>
        <w:t>Ряд аминов образуются в организмах растений и животных в результате биохимического распада аминокислот под действ</w:t>
      </w:r>
      <w:r w:rsidRPr="00030DD1">
        <w:rPr>
          <w:color w:val="000000"/>
          <w:sz w:val="32"/>
          <w:szCs w:val="32"/>
        </w:rPr>
        <w:t>и</w:t>
      </w:r>
      <w:r w:rsidRPr="00030DD1">
        <w:rPr>
          <w:color w:val="000000"/>
          <w:sz w:val="32"/>
          <w:szCs w:val="32"/>
        </w:rPr>
        <w:t>ем ферментов (биогенные амины). Такие амины обладают выс</w:t>
      </w:r>
      <w:r w:rsidRPr="00030DD1">
        <w:rPr>
          <w:color w:val="000000"/>
          <w:sz w:val="32"/>
          <w:szCs w:val="32"/>
        </w:rPr>
        <w:t>о</w:t>
      </w:r>
      <w:r w:rsidRPr="00030DD1">
        <w:rPr>
          <w:color w:val="000000"/>
          <w:sz w:val="32"/>
          <w:szCs w:val="32"/>
        </w:rPr>
        <w:t>кой биологической активностью.</w:t>
      </w:r>
    </w:p>
    <w:p w:rsidR="00D66785" w:rsidRPr="00030DD1" w:rsidRDefault="00D66785" w:rsidP="00D6678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 w:rsidRPr="00030DD1">
        <w:rPr>
          <w:color w:val="000000"/>
          <w:sz w:val="32"/>
          <w:szCs w:val="32"/>
        </w:rPr>
        <w:t>Природные амины </w:t>
      </w:r>
      <w:r w:rsidRPr="00030DD1">
        <w:rPr>
          <w:b/>
          <w:bCs/>
          <w:sz w:val="32"/>
          <w:szCs w:val="32"/>
        </w:rPr>
        <w:t>животного происхождения</w:t>
      </w:r>
      <w:r>
        <w:rPr>
          <w:b/>
          <w:bCs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–</w:t>
      </w:r>
      <w:r w:rsidRPr="00030DD1">
        <w:rPr>
          <w:color w:val="000000"/>
          <w:sz w:val="32"/>
          <w:szCs w:val="32"/>
        </w:rPr>
        <w:t> </w:t>
      </w:r>
      <w:r w:rsidRPr="00030DD1">
        <w:rPr>
          <w:i/>
          <w:iCs/>
          <w:sz w:val="32"/>
          <w:szCs w:val="32"/>
        </w:rPr>
        <w:t>адреналин, норадреналин, серотонин, мелатонин, гистамин, тирамин </w:t>
      </w:r>
      <w:r>
        <w:rPr>
          <w:color w:val="000000"/>
          <w:sz w:val="32"/>
          <w:szCs w:val="32"/>
        </w:rPr>
        <w:t>–</w:t>
      </w:r>
      <w:r w:rsidRPr="00030DD1">
        <w:rPr>
          <w:color w:val="000000"/>
          <w:sz w:val="32"/>
          <w:szCs w:val="32"/>
        </w:rPr>
        <w:t xml:space="preserve"> участвуют в регуляции центральной нервной, пищеварительной, эндокринной, сердечно-сосудистой и других систем.</w:t>
      </w:r>
      <w:r>
        <w:rPr>
          <w:color w:val="000000"/>
          <w:sz w:val="32"/>
          <w:szCs w:val="32"/>
        </w:rPr>
        <w:t xml:space="preserve"> </w:t>
      </w:r>
      <w:r w:rsidRPr="00030DD1">
        <w:rPr>
          <w:color w:val="000000"/>
          <w:sz w:val="32"/>
          <w:szCs w:val="32"/>
        </w:rPr>
        <w:t>Адреналин оказывает стимулирующее воздействие на ЦНС. Он повышает уровень бодрствова</w:t>
      </w:r>
      <w:r w:rsidRPr="00030DD1">
        <w:rPr>
          <w:color w:val="000000"/>
          <w:sz w:val="32"/>
          <w:szCs w:val="32"/>
        </w:rPr>
        <w:softHyphen/>
        <w:t>ния, энергию и активность, вызывает псих</w:t>
      </w:r>
      <w:r w:rsidRPr="00030DD1">
        <w:rPr>
          <w:color w:val="000000"/>
          <w:sz w:val="32"/>
          <w:szCs w:val="32"/>
        </w:rPr>
        <w:t>и</w:t>
      </w:r>
      <w:r w:rsidRPr="00030DD1">
        <w:rPr>
          <w:color w:val="000000"/>
          <w:sz w:val="32"/>
          <w:szCs w:val="32"/>
        </w:rPr>
        <w:t>ческую мобилизацию.</w:t>
      </w:r>
      <w:r>
        <w:rPr>
          <w:color w:val="000000"/>
          <w:sz w:val="32"/>
          <w:szCs w:val="32"/>
        </w:rPr>
        <w:t xml:space="preserve"> </w:t>
      </w:r>
      <w:r w:rsidRPr="00030DD1">
        <w:rPr>
          <w:color w:val="000000"/>
          <w:sz w:val="32"/>
          <w:szCs w:val="32"/>
        </w:rPr>
        <w:t>Серотонин является химическим переда</w:t>
      </w:r>
      <w:r w:rsidRPr="00030DD1">
        <w:rPr>
          <w:color w:val="000000"/>
          <w:sz w:val="32"/>
          <w:szCs w:val="32"/>
        </w:rPr>
        <w:t>т</w:t>
      </w:r>
      <w:r w:rsidRPr="00030DD1">
        <w:rPr>
          <w:color w:val="000000"/>
          <w:sz w:val="32"/>
          <w:szCs w:val="32"/>
        </w:rPr>
        <w:t>чиком импульсов между нервными клетками человеческого мозга и контролирует аппетит, сон, настроение и эмоции человека. При снижении уровня серотонина повышается чувствительность б</w:t>
      </w:r>
      <w:r w:rsidRPr="00030DD1">
        <w:rPr>
          <w:color w:val="000000"/>
          <w:sz w:val="32"/>
          <w:szCs w:val="32"/>
        </w:rPr>
        <w:t>о</w:t>
      </w:r>
      <w:r w:rsidRPr="00030DD1">
        <w:rPr>
          <w:color w:val="000000"/>
          <w:sz w:val="32"/>
          <w:szCs w:val="32"/>
        </w:rPr>
        <w:t>левой системы организма.</w:t>
      </w:r>
    </w:p>
    <w:p w:rsidR="00D66785" w:rsidRDefault="00D66785" w:rsidP="00D6678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 w:rsidRPr="00030DD1">
        <w:rPr>
          <w:color w:val="000000"/>
          <w:sz w:val="32"/>
          <w:szCs w:val="32"/>
        </w:rPr>
        <w:t>Амины </w:t>
      </w:r>
      <w:r w:rsidRPr="00030DD1">
        <w:rPr>
          <w:b/>
          <w:bCs/>
          <w:sz w:val="32"/>
          <w:szCs w:val="32"/>
        </w:rPr>
        <w:t>растительного происхождения</w:t>
      </w:r>
      <w:r>
        <w:rPr>
          <w:color w:val="000000"/>
          <w:sz w:val="32"/>
          <w:szCs w:val="32"/>
        </w:rPr>
        <w:t xml:space="preserve"> – </w:t>
      </w:r>
      <w:r w:rsidRPr="00030DD1">
        <w:rPr>
          <w:color w:val="000000"/>
          <w:sz w:val="32"/>
          <w:szCs w:val="32"/>
        </w:rPr>
        <w:t>алкалоиды (</w:t>
      </w:r>
      <w:r w:rsidRPr="00030DD1">
        <w:rPr>
          <w:i/>
          <w:iCs/>
          <w:sz w:val="32"/>
          <w:szCs w:val="32"/>
        </w:rPr>
        <w:t>мо</w:t>
      </w:r>
      <w:r w:rsidRPr="00030DD1">
        <w:rPr>
          <w:i/>
          <w:iCs/>
          <w:sz w:val="32"/>
          <w:szCs w:val="32"/>
        </w:rPr>
        <w:t>р</w:t>
      </w:r>
      <w:r w:rsidRPr="00030DD1">
        <w:rPr>
          <w:i/>
          <w:iCs/>
          <w:sz w:val="32"/>
          <w:szCs w:val="32"/>
        </w:rPr>
        <w:t>фин, кофеин, кокаин, стрихнин, хинин и никотин</w:t>
      </w:r>
      <w:r w:rsidRPr="00030DD1">
        <w:rPr>
          <w:color w:val="000000"/>
          <w:sz w:val="32"/>
          <w:szCs w:val="32"/>
        </w:rPr>
        <w:t>), характериз</w:t>
      </w:r>
      <w:r w:rsidRPr="00030DD1">
        <w:rPr>
          <w:color w:val="000000"/>
          <w:sz w:val="32"/>
          <w:szCs w:val="32"/>
        </w:rPr>
        <w:t>у</w:t>
      </w:r>
      <w:r w:rsidRPr="00030DD1">
        <w:rPr>
          <w:color w:val="000000"/>
          <w:sz w:val="32"/>
          <w:szCs w:val="32"/>
        </w:rPr>
        <w:t>ются высокой физиологической активностью.</w:t>
      </w:r>
      <w:r>
        <w:rPr>
          <w:color w:val="000000"/>
          <w:sz w:val="32"/>
          <w:szCs w:val="32"/>
        </w:rPr>
        <w:t xml:space="preserve"> </w:t>
      </w:r>
      <w:r w:rsidRPr="00030DD1">
        <w:rPr>
          <w:color w:val="000000"/>
          <w:sz w:val="32"/>
          <w:szCs w:val="32"/>
        </w:rPr>
        <w:t>Многие из приро</w:t>
      </w:r>
      <w:r w:rsidRPr="00030DD1">
        <w:rPr>
          <w:color w:val="000000"/>
          <w:sz w:val="32"/>
          <w:szCs w:val="32"/>
        </w:rPr>
        <w:t>д</w:t>
      </w:r>
      <w:r w:rsidRPr="00030DD1">
        <w:rPr>
          <w:color w:val="000000"/>
          <w:sz w:val="32"/>
          <w:szCs w:val="32"/>
        </w:rPr>
        <w:t>ных биологически активных аминов ядовиты. Так называемые, псих</w:t>
      </w:r>
      <w:r w:rsidRPr="00030DD1">
        <w:rPr>
          <w:color w:val="000000"/>
          <w:sz w:val="32"/>
          <w:szCs w:val="32"/>
        </w:rPr>
        <w:t>о</w:t>
      </w:r>
      <w:r w:rsidRPr="00030DD1">
        <w:rPr>
          <w:color w:val="000000"/>
          <w:sz w:val="32"/>
          <w:szCs w:val="32"/>
        </w:rPr>
        <w:t>активные амины найдены в мухоморе, спорынье, мимозе, дурмане, белене, чилибухе, тропических растениях. В малых д</w:t>
      </w:r>
      <w:r w:rsidRPr="00030DD1">
        <w:rPr>
          <w:color w:val="000000"/>
          <w:sz w:val="32"/>
          <w:szCs w:val="32"/>
        </w:rPr>
        <w:t>о</w:t>
      </w:r>
      <w:r w:rsidRPr="00030DD1">
        <w:rPr>
          <w:color w:val="000000"/>
          <w:sz w:val="32"/>
          <w:szCs w:val="32"/>
        </w:rPr>
        <w:t>зах такие вещества вызывают различного вида галлюцинации, изм</w:t>
      </w:r>
      <w:r w:rsidRPr="00030DD1">
        <w:rPr>
          <w:color w:val="000000"/>
          <w:sz w:val="32"/>
          <w:szCs w:val="32"/>
        </w:rPr>
        <w:t>е</w:t>
      </w:r>
      <w:r w:rsidRPr="00030DD1">
        <w:rPr>
          <w:color w:val="000000"/>
          <w:sz w:val="32"/>
          <w:szCs w:val="32"/>
        </w:rPr>
        <w:t>няют тонус сердечной мышцы и сосудов.</w:t>
      </w:r>
    </w:p>
    <w:p w:rsidR="00D66785" w:rsidRDefault="00D66785" w:rsidP="00D6678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 w:rsidRPr="00030DD1">
        <w:rPr>
          <w:color w:val="000000"/>
          <w:sz w:val="32"/>
          <w:szCs w:val="32"/>
        </w:rPr>
        <w:t>Некоторые амины являются очень токсичными веществами. Опасно как вдыхание их паров, так и контакт с кожей. Амины, например, анилин, способны всасываться через кожу в кровь и нарушать функции гемоглобина, что может привести к летальн</w:t>
      </w:r>
      <w:r w:rsidRPr="00030DD1">
        <w:rPr>
          <w:color w:val="000000"/>
          <w:sz w:val="32"/>
          <w:szCs w:val="32"/>
        </w:rPr>
        <w:t>о</w:t>
      </w:r>
      <w:r w:rsidRPr="00030DD1">
        <w:rPr>
          <w:color w:val="000000"/>
          <w:sz w:val="32"/>
          <w:szCs w:val="32"/>
        </w:rPr>
        <w:t>му исходу.</w:t>
      </w:r>
      <w:r>
        <w:rPr>
          <w:color w:val="000000"/>
          <w:sz w:val="32"/>
          <w:szCs w:val="32"/>
        </w:rPr>
        <w:t xml:space="preserve"> </w:t>
      </w:r>
      <w:r w:rsidRPr="00030DD1">
        <w:rPr>
          <w:color w:val="000000"/>
          <w:sz w:val="32"/>
          <w:szCs w:val="32"/>
        </w:rPr>
        <w:t>Алифатические амины поражают нервную систему, вызывают нарушения проницаемости стенок кровеносных сос</w:t>
      </w:r>
      <w:r w:rsidRPr="00030DD1">
        <w:rPr>
          <w:color w:val="000000"/>
          <w:sz w:val="32"/>
          <w:szCs w:val="32"/>
        </w:rPr>
        <w:t>у</w:t>
      </w:r>
      <w:r w:rsidRPr="00030DD1">
        <w:rPr>
          <w:color w:val="000000"/>
          <w:sz w:val="32"/>
          <w:szCs w:val="32"/>
        </w:rPr>
        <w:t>дов и клеточных мембран, функций печени и развитие дистр</w:t>
      </w:r>
      <w:r w:rsidRPr="00030DD1">
        <w:rPr>
          <w:color w:val="000000"/>
          <w:sz w:val="32"/>
          <w:szCs w:val="32"/>
        </w:rPr>
        <w:t>о</w:t>
      </w:r>
      <w:r w:rsidRPr="00030DD1">
        <w:rPr>
          <w:color w:val="000000"/>
          <w:sz w:val="32"/>
          <w:szCs w:val="32"/>
        </w:rPr>
        <w:t>фии. Н</w:t>
      </w:r>
      <w:r w:rsidRPr="00030DD1">
        <w:rPr>
          <w:color w:val="000000"/>
          <w:sz w:val="32"/>
          <w:szCs w:val="32"/>
        </w:rPr>
        <w:t>е</w:t>
      </w:r>
      <w:r w:rsidRPr="00030DD1">
        <w:rPr>
          <w:color w:val="000000"/>
          <w:sz w:val="32"/>
          <w:szCs w:val="32"/>
        </w:rPr>
        <w:t>которые арома</w:t>
      </w:r>
      <w:r>
        <w:rPr>
          <w:color w:val="000000"/>
          <w:sz w:val="32"/>
          <w:szCs w:val="32"/>
        </w:rPr>
        <w:t>тические амины –</w:t>
      </w:r>
      <w:r w:rsidRPr="00030DD1">
        <w:rPr>
          <w:color w:val="000000"/>
          <w:sz w:val="32"/>
          <w:szCs w:val="32"/>
        </w:rPr>
        <w:t xml:space="preserve"> канцерогены</w:t>
      </w:r>
      <w:r>
        <w:rPr>
          <w:color w:val="000000"/>
          <w:sz w:val="32"/>
          <w:szCs w:val="32"/>
        </w:rPr>
        <w:t xml:space="preserve"> и способны</w:t>
      </w:r>
      <w:r w:rsidRPr="00030DD1">
        <w:rPr>
          <w:color w:val="000000"/>
          <w:sz w:val="32"/>
          <w:szCs w:val="32"/>
        </w:rPr>
        <w:t xml:space="preserve"> в</w:t>
      </w:r>
      <w:r w:rsidRPr="00030DD1">
        <w:rPr>
          <w:color w:val="000000"/>
          <w:sz w:val="32"/>
          <w:szCs w:val="32"/>
        </w:rPr>
        <w:t>ы</w:t>
      </w:r>
      <w:r w:rsidRPr="00030DD1">
        <w:rPr>
          <w:color w:val="000000"/>
          <w:sz w:val="32"/>
          <w:szCs w:val="32"/>
        </w:rPr>
        <w:t>звать рак.</w:t>
      </w:r>
    </w:p>
    <w:p w:rsidR="00D66785" w:rsidRDefault="00D66785" w:rsidP="00D6678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</w:p>
    <w:p w:rsidR="00D66785" w:rsidRPr="00030DD1" w:rsidRDefault="00D66785" w:rsidP="00D6678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</w:p>
    <w:tbl>
      <w:tblPr>
        <w:tblStyle w:val="a8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8614"/>
      </w:tblGrid>
      <w:tr w:rsidR="00D66785" w:rsidRPr="00E514E1" w:rsidTr="004444A0">
        <w:trPr>
          <w:trHeight w:val="560"/>
        </w:trPr>
        <w:tc>
          <w:tcPr>
            <w:tcW w:w="657" w:type="dxa"/>
            <w:vAlign w:val="bottom"/>
          </w:tcPr>
          <w:p w:rsidR="00D66785" w:rsidRPr="00E514E1" w:rsidRDefault="00D66785" w:rsidP="004444A0">
            <w:pPr>
              <w:ind w:firstLine="0"/>
            </w:pPr>
            <w:r>
              <w:rPr>
                <w:b/>
              </w:rPr>
              <w:lastRenderedPageBreak/>
              <w:br w:type="page"/>
            </w:r>
            <w:r w:rsidRPr="00E514E1">
              <w:rPr>
                <w:noProof/>
              </w:rPr>
              <w:drawing>
                <wp:inline distT="0" distB="0" distL="0" distR="0" wp14:anchorId="49A26A72" wp14:editId="76DA6855">
                  <wp:extent cx="325755" cy="401955"/>
                  <wp:effectExtent l="19050" t="0" r="0" b="0"/>
                  <wp:docPr id="199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vAlign w:val="bottom"/>
          </w:tcPr>
          <w:p w:rsidR="00D66785" w:rsidRPr="001B0040" w:rsidRDefault="00D66785" w:rsidP="004444A0">
            <w:pPr>
              <w:pStyle w:val="3"/>
              <w:jc w:val="left"/>
              <w:outlineLvl w:val="2"/>
              <w:rPr>
                <w:rFonts w:asciiTheme="minorHAnsi" w:hAnsiTheme="minorHAnsi"/>
              </w:rPr>
            </w:pPr>
            <w:bookmarkStart w:id="3" w:name="_Toc93425019"/>
            <w:r w:rsidRPr="00FE63A0">
              <w:t>КОНТРОЛЬНЫЕ ВОПРОСЫ И З</w:t>
            </w:r>
            <w:r w:rsidRPr="0051572F">
              <w:t>АД</w:t>
            </w:r>
            <w:r w:rsidRPr="00FE63A0">
              <w:t xml:space="preserve">АНИЯ  </w:t>
            </w:r>
            <w:r w:rsidRPr="005E4049">
              <w:t xml:space="preserve">К   </w:t>
            </w:r>
            <w:r w:rsidRPr="0051572F">
              <w:t>§</w:t>
            </w:r>
            <w:r w:rsidRPr="009936E6">
              <w:t xml:space="preserve"> </w:t>
            </w:r>
            <w:r w:rsidRPr="001736FD">
              <w:t>5.</w:t>
            </w:r>
            <w:bookmarkEnd w:id="3"/>
            <w:r w:rsidRPr="001736FD">
              <w:t>1</w:t>
            </w:r>
          </w:p>
        </w:tc>
      </w:tr>
    </w:tbl>
    <w:p w:rsidR="00D66785" w:rsidRDefault="00D66785" w:rsidP="00D66785">
      <w:pPr>
        <w:ind w:firstLine="0"/>
        <w:rPr>
          <w:sz w:val="32"/>
          <w:szCs w:val="32"/>
        </w:rPr>
      </w:pPr>
      <w:r>
        <w:rPr>
          <w:sz w:val="32"/>
          <w:szCs w:val="32"/>
        </w:rPr>
        <w:t>1</w:t>
      </w:r>
      <w:r w:rsidRPr="00412B86">
        <w:rPr>
          <w:sz w:val="32"/>
          <w:szCs w:val="32"/>
        </w:rPr>
        <w:t xml:space="preserve">.  </w:t>
      </w:r>
      <w:r>
        <w:rPr>
          <w:sz w:val="32"/>
          <w:szCs w:val="32"/>
        </w:rPr>
        <w:t>Сформулирйте определение аминов. Чем отличаются между собой первичные, вторичные и третичные амины?</w:t>
      </w:r>
    </w:p>
    <w:p w:rsidR="00D66785" w:rsidRDefault="00D66785" w:rsidP="00D66785">
      <w:pPr>
        <w:ind w:firstLine="0"/>
        <w:rPr>
          <w:sz w:val="32"/>
          <w:szCs w:val="32"/>
        </w:rPr>
      </w:pPr>
      <w:r>
        <w:rPr>
          <w:sz w:val="32"/>
          <w:szCs w:val="32"/>
        </w:rPr>
        <w:t>2. Приведите классификацию первичных аминов по разным пр</w:t>
      </w:r>
      <w:r>
        <w:rPr>
          <w:sz w:val="32"/>
          <w:szCs w:val="32"/>
        </w:rPr>
        <w:t>и</w:t>
      </w:r>
      <w:r>
        <w:rPr>
          <w:sz w:val="32"/>
          <w:szCs w:val="32"/>
        </w:rPr>
        <w:t>знакам. Приведите структурные формулы первичных аминов: а) предельного алифатического амина, б) непредельного алифатич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ского амина, в) ароматического амина, г) непредельного алиф</w:t>
      </w:r>
      <w:r>
        <w:rPr>
          <w:sz w:val="32"/>
          <w:szCs w:val="32"/>
        </w:rPr>
        <w:t>а</w:t>
      </w:r>
      <w:r>
        <w:rPr>
          <w:sz w:val="32"/>
          <w:szCs w:val="32"/>
        </w:rPr>
        <w:t>тического диамина.</w:t>
      </w:r>
    </w:p>
    <w:p w:rsidR="00D66785" w:rsidRDefault="00D66785" w:rsidP="00D66785">
      <w:pPr>
        <w:ind w:firstLine="0"/>
        <w:rPr>
          <w:sz w:val="32"/>
          <w:szCs w:val="32"/>
        </w:rPr>
      </w:pPr>
      <w:r>
        <w:rPr>
          <w:sz w:val="32"/>
          <w:szCs w:val="32"/>
        </w:rPr>
        <w:t>3. Приведите структурные формулы первых четырёх представ</w:t>
      </w:r>
      <w:r>
        <w:rPr>
          <w:sz w:val="32"/>
          <w:szCs w:val="32"/>
        </w:rPr>
        <w:t>и</w:t>
      </w:r>
      <w:r>
        <w:rPr>
          <w:sz w:val="32"/>
          <w:szCs w:val="32"/>
        </w:rPr>
        <w:t>телей гомологического ряда предельных первичных аминов и назвите: по радикальной номенклатуре и по заместительной 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менкл</w:t>
      </w:r>
      <w:r>
        <w:rPr>
          <w:sz w:val="32"/>
          <w:szCs w:val="32"/>
        </w:rPr>
        <w:t>а</w:t>
      </w:r>
      <w:r>
        <w:rPr>
          <w:sz w:val="32"/>
          <w:szCs w:val="32"/>
        </w:rPr>
        <w:t>туре.</w:t>
      </w:r>
    </w:p>
    <w:p w:rsidR="00D66785" w:rsidRDefault="00D66785" w:rsidP="00D66785">
      <w:pPr>
        <w:ind w:firstLine="0"/>
        <w:rPr>
          <w:sz w:val="32"/>
          <w:szCs w:val="32"/>
        </w:rPr>
      </w:pPr>
      <w:r>
        <w:rPr>
          <w:sz w:val="32"/>
          <w:szCs w:val="32"/>
        </w:rPr>
        <w:t>4. Назовите химические свойства аминов и приведите примеры реакций. Какая реакция является качественной для первичной аминогруппы?</w:t>
      </w:r>
    </w:p>
    <w:p w:rsidR="00535FCE" w:rsidRPr="00D66785" w:rsidRDefault="00D66785" w:rsidP="00D66785">
      <w:r>
        <w:rPr>
          <w:sz w:val="32"/>
          <w:szCs w:val="32"/>
        </w:rPr>
        <w:t>5. Приведите примеры аминов растительного и животного прои</w:t>
      </w:r>
      <w:r>
        <w:rPr>
          <w:sz w:val="32"/>
          <w:szCs w:val="32"/>
        </w:rPr>
        <w:t>с</w:t>
      </w:r>
      <w:r>
        <w:rPr>
          <w:sz w:val="32"/>
          <w:szCs w:val="32"/>
        </w:rPr>
        <w:t>хождения. Опишите их биологическую роль.</w:t>
      </w:r>
      <w:bookmarkStart w:id="4" w:name="_GoBack"/>
      <w:bookmarkEnd w:id="4"/>
    </w:p>
    <w:sectPr w:rsidR="00535FCE" w:rsidRPr="00D66785" w:rsidSect="006321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34B"/>
    <w:multiLevelType w:val="hybridMultilevel"/>
    <w:tmpl w:val="493A98DE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824E7"/>
    <w:multiLevelType w:val="hybridMultilevel"/>
    <w:tmpl w:val="1C46E8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EF0682"/>
    <w:multiLevelType w:val="hybridMultilevel"/>
    <w:tmpl w:val="982413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86983"/>
    <w:multiLevelType w:val="hybridMultilevel"/>
    <w:tmpl w:val="9B741E4C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78278B"/>
    <w:multiLevelType w:val="hybridMultilevel"/>
    <w:tmpl w:val="7B7CD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C23955"/>
    <w:multiLevelType w:val="hybridMultilevel"/>
    <w:tmpl w:val="FDFEAA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DC1302"/>
    <w:multiLevelType w:val="hybridMultilevel"/>
    <w:tmpl w:val="E4B215FA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E6060"/>
    <w:multiLevelType w:val="hybridMultilevel"/>
    <w:tmpl w:val="132A7E6A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34679F"/>
    <w:multiLevelType w:val="hybridMultilevel"/>
    <w:tmpl w:val="3E72194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4E48F9"/>
    <w:multiLevelType w:val="hybridMultilevel"/>
    <w:tmpl w:val="892AB7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212AB"/>
    <w:multiLevelType w:val="hybridMultilevel"/>
    <w:tmpl w:val="71DA17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F1F0D"/>
    <w:multiLevelType w:val="hybridMultilevel"/>
    <w:tmpl w:val="F444682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177E13"/>
    <w:multiLevelType w:val="hybridMultilevel"/>
    <w:tmpl w:val="7F0A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B0CE4"/>
    <w:multiLevelType w:val="hybridMultilevel"/>
    <w:tmpl w:val="6E4CEE0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2D281178"/>
    <w:multiLevelType w:val="hybridMultilevel"/>
    <w:tmpl w:val="D2BAD080"/>
    <w:lvl w:ilvl="0" w:tplc="3CDAD352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>
    <w:nsid w:val="3137587E"/>
    <w:multiLevelType w:val="hybridMultilevel"/>
    <w:tmpl w:val="48042DD4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31B52906"/>
    <w:multiLevelType w:val="hybridMultilevel"/>
    <w:tmpl w:val="0EF0743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3F5350"/>
    <w:multiLevelType w:val="hybridMultilevel"/>
    <w:tmpl w:val="EB3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6178F5"/>
    <w:multiLevelType w:val="hybridMultilevel"/>
    <w:tmpl w:val="25825D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AD72FD"/>
    <w:multiLevelType w:val="hybridMultilevel"/>
    <w:tmpl w:val="2CC876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990DB5"/>
    <w:multiLevelType w:val="hybridMultilevel"/>
    <w:tmpl w:val="FDF8DF22"/>
    <w:lvl w:ilvl="0" w:tplc="0419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>
    <w:nsid w:val="3D3B47ED"/>
    <w:multiLevelType w:val="hybridMultilevel"/>
    <w:tmpl w:val="AEE2B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577D66"/>
    <w:multiLevelType w:val="hybridMultilevel"/>
    <w:tmpl w:val="24866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417FBC"/>
    <w:multiLevelType w:val="hybridMultilevel"/>
    <w:tmpl w:val="259E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470CD"/>
    <w:multiLevelType w:val="multilevel"/>
    <w:tmpl w:val="91AAA9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DE4464"/>
    <w:multiLevelType w:val="hybridMultilevel"/>
    <w:tmpl w:val="05D2CA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D64D6E"/>
    <w:multiLevelType w:val="multilevel"/>
    <w:tmpl w:val="973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CF07CA"/>
    <w:multiLevelType w:val="hybridMultilevel"/>
    <w:tmpl w:val="25BE61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402092"/>
    <w:multiLevelType w:val="hybridMultilevel"/>
    <w:tmpl w:val="8DA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B7FF9"/>
    <w:multiLevelType w:val="hybridMultilevel"/>
    <w:tmpl w:val="7D56EB80"/>
    <w:lvl w:ilvl="0" w:tplc="3CDAD35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A33C90"/>
    <w:multiLevelType w:val="hybridMultilevel"/>
    <w:tmpl w:val="45DEBE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5767C9"/>
    <w:multiLevelType w:val="hybridMultilevel"/>
    <w:tmpl w:val="96D62754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92663"/>
    <w:multiLevelType w:val="hybridMultilevel"/>
    <w:tmpl w:val="954E6D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1B42C8"/>
    <w:multiLevelType w:val="multilevel"/>
    <w:tmpl w:val="6C5C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5A4147"/>
    <w:multiLevelType w:val="hybridMultilevel"/>
    <w:tmpl w:val="DCD0BE80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726BDF"/>
    <w:multiLevelType w:val="hybridMultilevel"/>
    <w:tmpl w:val="B0486A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6B445A"/>
    <w:multiLevelType w:val="hybridMultilevel"/>
    <w:tmpl w:val="EC2A8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A76F2A"/>
    <w:multiLevelType w:val="multilevel"/>
    <w:tmpl w:val="C42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30"/>
  </w:num>
  <w:num w:numId="3">
    <w:abstractNumId w:val="17"/>
  </w:num>
  <w:num w:numId="4">
    <w:abstractNumId w:val="32"/>
  </w:num>
  <w:num w:numId="5">
    <w:abstractNumId w:val="36"/>
  </w:num>
  <w:num w:numId="6">
    <w:abstractNumId w:val="18"/>
  </w:num>
  <w:num w:numId="7">
    <w:abstractNumId w:val="21"/>
  </w:num>
  <w:num w:numId="8">
    <w:abstractNumId w:val="19"/>
  </w:num>
  <w:num w:numId="9">
    <w:abstractNumId w:val="5"/>
  </w:num>
  <w:num w:numId="10">
    <w:abstractNumId w:val="1"/>
  </w:num>
  <w:num w:numId="11">
    <w:abstractNumId w:val="27"/>
  </w:num>
  <w:num w:numId="12">
    <w:abstractNumId w:val="4"/>
  </w:num>
  <w:num w:numId="13">
    <w:abstractNumId w:val="2"/>
  </w:num>
  <w:num w:numId="14">
    <w:abstractNumId w:val="35"/>
  </w:num>
  <w:num w:numId="15">
    <w:abstractNumId w:val="13"/>
  </w:num>
  <w:num w:numId="16">
    <w:abstractNumId w:val="15"/>
  </w:num>
  <w:num w:numId="17">
    <w:abstractNumId w:val="20"/>
  </w:num>
  <w:num w:numId="18">
    <w:abstractNumId w:val="16"/>
  </w:num>
  <w:num w:numId="19">
    <w:abstractNumId w:val="10"/>
  </w:num>
  <w:num w:numId="20">
    <w:abstractNumId w:val="12"/>
  </w:num>
  <w:num w:numId="21">
    <w:abstractNumId w:val="28"/>
  </w:num>
  <w:num w:numId="22">
    <w:abstractNumId w:val="23"/>
  </w:num>
  <w:num w:numId="23">
    <w:abstractNumId w:val="9"/>
  </w:num>
  <w:num w:numId="24">
    <w:abstractNumId w:val="0"/>
  </w:num>
  <w:num w:numId="25">
    <w:abstractNumId w:val="14"/>
  </w:num>
  <w:num w:numId="26">
    <w:abstractNumId w:val="7"/>
  </w:num>
  <w:num w:numId="27">
    <w:abstractNumId w:val="3"/>
  </w:num>
  <w:num w:numId="28">
    <w:abstractNumId w:val="11"/>
  </w:num>
  <w:num w:numId="29">
    <w:abstractNumId w:val="34"/>
  </w:num>
  <w:num w:numId="30">
    <w:abstractNumId w:val="6"/>
  </w:num>
  <w:num w:numId="31">
    <w:abstractNumId w:val="31"/>
  </w:num>
  <w:num w:numId="32">
    <w:abstractNumId w:val="8"/>
  </w:num>
  <w:num w:numId="33">
    <w:abstractNumId w:val="26"/>
  </w:num>
  <w:num w:numId="34">
    <w:abstractNumId w:val="33"/>
  </w:num>
  <w:num w:numId="35">
    <w:abstractNumId w:val="37"/>
  </w:num>
  <w:num w:numId="36">
    <w:abstractNumId w:val="22"/>
  </w:num>
  <w:num w:numId="37">
    <w:abstractNumId w:val="2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06"/>
    <w:rsid w:val="000167C9"/>
    <w:rsid w:val="00260C9A"/>
    <w:rsid w:val="00432391"/>
    <w:rsid w:val="00535FCE"/>
    <w:rsid w:val="00632106"/>
    <w:rsid w:val="009D5D46"/>
    <w:rsid w:val="00B66758"/>
    <w:rsid w:val="00BC3D32"/>
    <w:rsid w:val="00C35914"/>
    <w:rsid w:val="00D6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06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32106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632106"/>
    <w:pPr>
      <w:outlineLvl w:val="1"/>
    </w:pPr>
  </w:style>
  <w:style w:type="paragraph" w:styleId="3">
    <w:name w:val="heading 3"/>
    <w:basedOn w:val="4"/>
    <w:next w:val="a"/>
    <w:link w:val="30"/>
    <w:qFormat/>
    <w:rsid w:val="00632106"/>
    <w:pPr>
      <w:spacing w:before="0" w:after="0"/>
      <w:outlineLvl w:val="2"/>
    </w:pPr>
  </w:style>
  <w:style w:type="paragraph" w:styleId="4">
    <w:name w:val="heading 4"/>
    <w:basedOn w:val="a"/>
    <w:next w:val="a"/>
    <w:link w:val="40"/>
    <w:unhideWhenUsed/>
    <w:qFormat/>
    <w:rsid w:val="00632106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2106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321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32106"/>
    <w:rPr>
      <w:b/>
      <w:bCs/>
    </w:rPr>
  </w:style>
  <w:style w:type="table" w:styleId="a8">
    <w:name w:val="Table Grid"/>
    <w:basedOn w:val="a1"/>
    <w:uiPriority w:val="59"/>
    <w:rsid w:val="00632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32106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6321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321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unhideWhenUsed/>
    <w:rsid w:val="0063210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632106"/>
    <w:rPr>
      <w:vertAlign w:val="superscript"/>
    </w:rPr>
  </w:style>
  <w:style w:type="character" w:styleId="af3">
    <w:name w:val="Hyperlink"/>
    <w:basedOn w:val="a0"/>
    <w:uiPriority w:val="99"/>
    <w:unhideWhenUsed/>
    <w:rsid w:val="00632106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632106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Default">
    <w:name w:val="Default"/>
    <w:rsid w:val="00632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Body Text Indent"/>
    <w:basedOn w:val="a"/>
    <w:link w:val="af6"/>
    <w:rsid w:val="00632106"/>
    <w:pPr>
      <w:spacing w:before="0" w:line="288" w:lineRule="auto"/>
    </w:pPr>
  </w:style>
  <w:style w:type="character" w:customStyle="1" w:styleId="af6">
    <w:name w:val="Основной текст с отступом Знак"/>
    <w:basedOn w:val="a0"/>
    <w:link w:val="af5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">
    <w:name w:val="norm"/>
    <w:basedOn w:val="a"/>
    <w:rsid w:val="0063210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632106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63210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632106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632106"/>
  </w:style>
  <w:style w:type="paragraph" w:customStyle="1" w:styleId="19">
    <w:name w:val="стиль19"/>
    <w:basedOn w:val="a"/>
    <w:rsid w:val="00632106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632106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632106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632106"/>
  </w:style>
  <w:style w:type="paragraph" w:customStyle="1" w:styleId="12">
    <w:name w:val="Обычный1"/>
    <w:rsid w:val="0063210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632106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632106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2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1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632106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632106"/>
    <w:rPr>
      <w:vertAlign w:val="superscript"/>
    </w:rPr>
  </w:style>
  <w:style w:type="character" w:styleId="afd">
    <w:name w:val="Emphasis"/>
    <w:basedOn w:val="a0"/>
    <w:uiPriority w:val="20"/>
    <w:qFormat/>
    <w:rsid w:val="00632106"/>
    <w:rPr>
      <w:i/>
      <w:iCs/>
    </w:rPr>
  </w:style>
  <w:style w:type="character" w:styleId="afe">
    <w:name w:val="FollowedHyperlink"/>
    <w:basedOn w:val="a0"/>
    <w:rsid w:val="00632106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632106"/>
  </w:style>
  <w:style w:type="character" w:customStyle="1" w:styleId="citation">
    <w:name w:val="citation"/>
    <w:basedOn w:val="a0"/>
    <w:rsid w:val="00632106"/>
  </w:style>
  <w:style w:type="character" w:customStyle="1" w:styleId="st">
    <w:name w:val="st"/>
    <w:basedOn w:val="a0"/>
    <w:rsid w:val="00632106"/>
  </w:style>
  <w:style w:type="character" w:customStyle="1" w:styleId="w">
    <w:name w:val="w"/>
    <w:basedOn w:val="a0"/>
    <w:rsid w:val="00632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06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32106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632106"/>
    <w:pPr>
      <w:outlineLvl w:val="1"/>
    </w:pPr>
  </w:style>
  <w:style w:type="paragraph" w:styleId="3">
    <w:name w:val="heading 3"/>
    <w:basedOn w:val="4"/>
    <w:next w:val="a"/>
    <w:link w:val="30"/>
    <w:qFormat/>
    <w:rsid w:val="00632106"/>
    <w:pPr>
      <w:spacing w:before="0" w:after="0"/>
      <w:outlineLvl w:val="2"/>
    </w:pPr>
  </w:style>
  <w:style w:type="paragraph" w:styleId="4">
    <w:name w:val="heading 4"/>
    <w:basedOn w:val="a"/>
    <w:next w:val="a"/>
    <w:link w:val="40"/>
    <w:unhideWhenUsed/>
    <w:qFormat/>
    <w:rsid w:val="00632106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2106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321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32106"/>
    <w:rPr>
      <w:b/>
      <w:bCs/>
    </w:rPr>
  </w:style>
  <w:style w:type="table" w:styleId="a8">
    <w:name w:val="Table Grid"/>
    <w:basedOn w:val="a1"/>
    <w:uiPriority w:val="59"/>
    <w:rsid w:val="00632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32106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6321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321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unhideWhenUsed/>
    <w:rsid w:val="0063210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632106"/>
    <w:rPr>
      <w:vertAlign w:val="superscript"/>
    </w:rPr>
  </w:style>
  <w:style w:type="character" w:styleId="af3">
    <w:name w:val="Hyperlink"/>
    <w:basedOn w:val="a0"/>
    <w:uiPriority w:val="99"/>
    <w:unhideWhenUsed/>
    <w:rsid w:val="00632106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632106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Default">
    <w:name w:val="Default"/>
    <w:rsid w:val="00632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Body Text Indent"/>
    <w:basedOn w:val="a"/>
    <w:link w:val="af6"/>
    <w:rsid w:val="00632106"/>
    <w:pPr>
      <w:spacing w:before="0" w:line="288" w:lineRule="auto"/>
    </w:pPr>
  </w:style>
  <w:style w:type="character" w:customStyle="1" w:styleId="af6">
    <w:name w:val="Основной текст с отступом Знак"/>
    <w:basedOn w:val="a0"/>
    <w:link w:val="af5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">
    <w:name w:val="norm"/>
    <w:basedOn w:val="a"/>
    <w:rsid w:val="0063210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632106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63210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632106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632106"/>
  </w:style>
  <w:style w:type="paragraph" w:customStyle="1" w:styleId="19">
    <w:name w:val="стиль19"/>
    <w:basedOn w:val="a"/>
    <w:rsid w:val="00632106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632106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632106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632106"/>
  </w:style>
  <w:style w:type="paragraph" w:customStyle="1" w:styleId="12">
    <w:name w:val="Обычный1"/>
    <w:rsid w:val="0063210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632106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632106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2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1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632106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632106"/>
    <w:rPr>
      <w:vertAlign w:val="superscript"/>
    </w:rPr>
  </w:style>
  <w:style w:type="character" w:styleId="afd">
    <w:name w:val="Emphasis"/>
    <w:basedOn w:val="a0"/>
    <w:uiPriority w:val="20"/>
    <w:qFormat/>
    <w:rsid w:val="00632106"/>
    <w:rPr>
      <w:i/>
      <w:iCs/>
    </w:rPr>
  </w:style>
  <w:style w:type="character" w:styleId="afe">
    <w:name w:val="FollowedHyperlink"/>
    <w:basedOn w:val="a0"/>
    <w:rsid w:val="00632106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632106"/>
  </w:style>
  <w:style w:type="character" w:customStyle="1" w:styleId="citation">
    <w:name w:val="citation"/>
    <w:basedOn w:val="a0"/>
    <w:rsid w:val="00632106"/>
  </w:style>
  <w:style w:type="character" w:customStyle="1" w:styleId="st">
    <w:name w:val="st"/>
    <w:basedOn w:val="a0"/>
    <w:rsid w:val="00632106"/>
  </w:style>
  <w:style w:type="character" w:customStyle="1" w:styleId="w">
    <w:name w:val="w"/>
    <w:basedOn w:val="a0"/>
    <w:rsid w:val="0063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imija-online.ru/wp-content/uploads/2017/11/%D0%BD%D0%BE%D0%BC%D0%B5%D0%BD%D0%BA%D0%BB%D0%B0%D1%82%D1%83%D1%80%D0%B0_%D0%B0%D0%BD%D0%B8%D0%BB%D0%B8%D0%BD.jpg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</dc:creator>
  <cp:lastModifiedBy>perov</cp:lastModifiedBy>
  <cp:revision>2</cp:revision>
  <dcterms:created xsi:type="dcterms:W3CDTF">2023-01-12T13:35:00Z</dcterms:created>
  <dcterms:modified xsi:type="dcterms:W3CDTF">2023-01-12T13:35:00Z</dcterms:modified>
</cp:coreProperties>
</file>